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393E" w14:textId="419E000F" w:rsidR="008B3A4C" w:rsidRPr="00614B3B" w:rsidRDefault="008B3A4C" w:rsidP="00307E81">
      <w:pPr>
        <w:pStyle w:val="Tekstpodstawowywcity"/>
        <w:rPr>
          <w:sz w:val="24"/>
          <w:szCs w:val="24"/>
        </w:rPr>
      </w:pPr>
    </w:p>
    <w:p w14:paraId="5DD9081B" w14:textId="77777777" w:rsidR="005570EB" w:rsidRDefault="005570EB" w:rsidP="005570EB">
      <w:pPr>
        <w:jc w:val="center"/>
        <w:rPr>
          <w:b/>
          <w:bCs/>
          <w:sz w:val="24"/>
          <w:u w:val="single"/>
        </w:rPr>
      </w:pPr>
      <w:r>
        <w:rPr>
          <w:b/>
          <w:bCs/>
          <w:sz w:val="24"/>
          <w:u w:val="single"/>
        </w:rPr>
        <w:t>Parametry techniczne</w:t>
      </w:r>
      <w:r w:rsidR="00307E81" w:rsidRPr="1379BADD">
        <w:rPr>
          <w:b/>
          <w:bCs/>
          <w:sz w:val="24"/>
          <w:u w:val="single"/>
        </w:rPr>
        <w:t xml:space="preserve"> </w:t>
      </w:r>
      <w:r>
        <w:rPr>
          <w:b/>
          <w:bCs/>
          <w:sz w:val="24"/>
          <w:u w:val="single"/>
        </w:rPr>
        <w:t>t</w:t>
      </w:r>
      <w:r w:rsidR="00307E81" w:rsidRPr="1379BADD">
        <w:rPr>
          <w:b/>
          <w:bCs/>
          <w:sz w:val="24"/>
          <w:u w:val="single"/>
        </w:rPr>
        <w:t xml:space="preserve">omografu </w:t>
      </w:r>
      <w:r>
        <w:rPr>
          <w:b/>
          <w:bCs/>
          <w:sz w:val="24"/>
          <w:u w:val="single"/>
        </w:rPr>
        <w:t>k</w:t>
      </w:r>
      <w:r w:rsidR="00307E81" w:rsidRPr="1379BADD">
        <w:rPr>
          <w:b/>
          <w:bCs/>
          <w:sz w:val="24"/>
          <w:u w:val="single"/>
        </w:rPr>
        <w:t xml:space="preserve">omputerowego min. </w:t>
      </w:r>
      <w:r w:rsidR="004D0DBF" w:rsidRPr="1379BADD">
        <w:rPr>
          <w:b/>
          <w:bCs/>
          <w:sz w:val="24"/>
          <w:u w:val="single"/>
        </w:rPr>
        <w:t>64</w:t>
      </w:r>
      <w:r w:rsidR="00307E81" w:rsidRPr="1379BADD">
        <w:rPr>
          <w:b/>
          <w:bCs/>
          <w:sz w:val="24"/>
          <w:u w:val="single"/>
        </w:rPr>
        <w:t xml:space="preserve"> rzędowego</w:t>
      </w:r>
      <w:r>
        <w:rPr>
          <w:b/>
          <w:bCs/>
          <w:sz w:val="24"/>
          <w:u w:val="single"/>
        </w:rPr>
        <w:t xml:space="preserve"> </w:t>
      </w:r>
    </w:p>
    <w:p w14:paraId="4001FADB" w14:textId="237F186E" w:rsidR="00307E81" w:rsidRPr="00614B3B" w:rsidRDefault="005570EB" w:rsidP="005570EB">
      <w:pPr>
        <w:jc w:val="center"/>
        <w:rPr>
          <w:sz w:val="24"/>
          <w:u w:val="single"/>
        </w:rPr>
      </w:pPr>
      <w:r>
        <w:rPr>
          <w:b/>
          <w:bCs/>
          <w:sz w:val="24"/>
          <w:u w:val="single"/>
        </w:rPr>
        <w:t>(dokument stanowi informację wymaganą w punkcie V formularza oferty)</w:t>
      </w:r>
    </w:p>
    <w:p w14:paraId="27017CA6" w14:textId="77777777" w:rsidR="00307E81" w:rsidRPr="00614B3B" w:rsidRDefault="00307E81" w:rsidP="00307E81">
      <w:pPr>
        <w:rPr>
          <w:b/>
          <w:sz w:val="24"/>
        </w:rPr>
      </w:pPr>
    </w:p>
    <w:p w14:paraId="7F17C504" w14:textId="77777777" w:rsidR="00307E81" w:rsidRPr="00614B3B" w:rsidRDefault="00307E81" w:rsidP="00307E81">
      <w:pPr>
        <w:rPr>
          <w:sz w:val="24"/>
        </w:rPr>
      </w:pPr>
      <w:r w:rsidRPr="00614B3B">
        <w:rPr>
          <w:b/>
          <w:sz w:val="24"/>
        </w:rPr>
        <w:t>Producent/Kraj: ………………………</w:t>
      </w:r>
      <w:r w:rsidR="008B3A4C" w:rsidRPr="00614B3B">
        <w:rPr>
          <w:b/>
          <w:sz w:val="24"/>
        </w:rPr>
        <w:t>………………………………………………………………</w:t>
      </w:r>
    </w:p>
    <w:p w14:paraId="4DEE2D0D" w14:textId="77777777" w:rsidR="00307E81" w:rsidRPr="00614B3B" w:rsidRDefault="00307E81" w:rsidP="00307E81">
      <w:pPr>
        <w:rPr>
          <w:sz w:val="24"/>
        </w:rPr>
      </w:pPr>
      <w:r w:rsidRPr="00614B3B">
        <w:rPr>
          <w:b/>
          <w:sz w:val="24"/>
        </w:rPr>
        <w:t>Typ/Model aparatu: ………………</w:t>
      </w:r>
      <w:r w:rsidR="008B3A4C" w:rsidRPr="00614B3B">
        <w:rPr>
          <w:b/>
          <w:sz w:val="24"/>
        </w:rPr>
        <w:t>……………………………………………………………………</w:t>
      </w:r>
    </w:p>
    <w:p w14:paraId="3F7A2F27" w14:textId="6E1FB9C3" w:rsidR="00307E81" w:rsidRPr="00614B3B" w:rsidRDefault="00307E81" w:rsidP="00307E81">
      <w:pPr>
        <w:rPr>
          <w:sz w:val="24"/>
        </w:rPr>
      </w:pPr>
      <w:r w:rsidRPr="00614B3B">
        <w:rPr>
          <w:b/>
          <w:sz w:val="24"/>
        </w:rPr>
        <w:t xml:space="preserve">Rok </w:t>
      </w:r>
      <w:r w:rsidR="00EA3F5A" w:rsidRPr="00614B3B">
        <w:rPr>
          <w:b/>
          <w:sz w:val="24"/>
        </w:rPr>
        <w:t>produkcji min. 20</w:t>
      </w:r>
      <w:r w:rsidR="009127AF" w:rsidRPr="00614B3B">
        <w:rPr>
          <w:b/>
          <w:sz w:val="24"/>
        </w:rPr>
        <w:t>2</w:t>
      </w:r>
      <w:r w:rsidR="00636531">
        <w:rPr>
          <w:b/>
          <w:sz w:val="24"/>
        </w:rPr>
        <w:t>4</w:t>
      </w:r>
      <w:r w:rsidR="008B3A4C" w:rsidRPr="00614B3B">
        <w:rPr>
          <w:b/>
          <w:sz w:val="24"/>
        </w:rPr>
        <w:t>: …………………………………………………………………………</w:t>
      </w:r>
      <w:r w:rsidRPr="00614B3B">
        <w:rPr>
          <w:b/>
          <w:sz w:val="24"/>
        </w:rPr>
        <w:tab/>
      </w:r>
      <w:r w:rsidRPr="00614B3B">
        <w:rPr>
          <w:b/>
          <w:sz w:val="24"/>
        </w:rPr>
        <w:tab/>
      </w:r>
      <w:r w:rsidRPr="00614B3B">
        <w:rPr>
          <w:sz w:val="24"/>
        </w:rPr>
        <w:t xml:space="preserve"> </w:t>
      </w:r>
    </w:p>
    <w:p w14:paraId="4D6FC143" w14:textId="77777777" w:rsidR="00307E81" w:rsidRPr="00614B3B" w:rsidRDefault="00307E81" w:rsidP="00307E81">
      <w:pPr>
        <w:rPr>
          <w:b/>
          <w:sz w:val="24"/>
          <w:u w:val="single"/>
        </w:rPr>
      </w:pPr>
    </w:p>
    <w:tbl>
      <w:tblPr>
        <w:tblW w:w="14601" w:type="dxa"/>
        <w:jc w:val="center"/>
        <w:tblLayout w:type="fixed"/>
        <w:tblCellMar>
          <w:left w:w="70" w:type="dxa"/>
          <w:right w:w="70" w:type="dxa"/>
        </w:tblCellMar>
        <w:tblLook w:val="0000" w:firstRow="0" w:lastRow="0" w:firstColumn="0" w:lastColumn="0" w:noHBand="0" w:noVBand="0"/>
      </w:tblPr>
      <w:tblGrid>
        <w:gridCol w:w="853"/>
        <w:gridCol w:w="5242"/>
        <w:gridCol w:w="1560"/>
        <w:gridCol w:w="2415"/>
        <w:gridCol w:w="4531"/>
      </w:tblGrid>
      <w:tr w:rsidR="00307E81" w:rsidRPr="00614B3B" w14:paraId="73CE3D96"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5355F5DD" w14:textId="77777777" w:rsidR="00307E81" w:rsidRPr="00614B3B" w:rsidRDefault="00307E81" w:rsidP="007F2610">
            <w:pPr>
              <w:jc w:val="center"/>
              <w:rPr>
                <w:sz w:val="24"/>
              </w:rPr>
            </w:pPr>
            <w:r w:rsidRPr="00614B3B">
              <w:rPr>
                <w:b/>
                <w:sz w:val="24"/>
              </w:rPr>
              <w:t>L.P.</w:t>
            </w:r>
          </w:p>
        </w:tc>
        <w:tc>
          <w:tcPr>
            <w:tcW w:w="5242"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23C606EA" w14:textId="77777777" w:rsidR="00307E81" w:rsidRPr="00614B3B" w:rsidRDefault="00307E81" w:rsidP="007F2610">
            <w:pPr>
              <w:jc w:val="center"/>
              <w:rPr>
                <w:sz w:val="24"/>
              </w:rPr>
            </w:pPr>
            <w:r w:rsidRPr="00614B3B">
              <w:rPr>
                <w:b/>
                <w:sz w:val="24"/>
              </w:rPr>
              <w:t>Opis parametru</w:t>
            </w:r>
          </w:p>
        </w:tc>
        <w:tc>
          <w:tcPr>
            <w:tcW w:w="1560"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7F03FA7F" w14:textId="77777777" w:rsidR="00307E81" w:rsidRPr="00614B3B" w:rsidRDefault="00307E81" w:rsidP="007F2610">
            <w:pPr>
              <w:jc w:val="center"/>
              <w:rPr>
                <w:sz w:val="24"/>
              </w:rPr>
            </w:pPr>
            <w:r w:rsidRPr="00614B3B">
              <w:rPr>
                <w:b/>
                <w:sz w:val="24"/>
              </w:rPr>
              <w:t>Wartość wymagana*</w:t>
            </w:r>
          </w:p>
        </w:tc>
        <w:tc>
          <w:tcPr>
            <w:tcW w:w="2415"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56ADE2E1" w14:textId="77777777" w:rsidR="00307E81" w:rsidRPr="00614B3B" w:rsidRDefault="00307E81" w:rsidP="007F2610">
            <w:pPr>
              <w:pStyle w:val="Nagwek2"/>
              <w:numPr>
                <w:ilvl w:val="1"/>
                <w:numId w:val="0"/>
              </w:numPr>
              <w:tabs>
                <w:tab w:val="num" w:pos="0"/>
              </w:tabs>
              <w:suppressAutoHyphens/>
              <w:jc w:val="center"/>
              <w:rPr>
                <w:sz w:val="24"/>
                <w:szCs w:val="24"/>
              </w:rPr>
            </w:pPr>
            <w:r w:rsidRPr="00614B3B">
              <w:rPr>
                <w:sz w:val="24"/>
                <w:szCs w:val="24"/>
              </w:rPr>
              <w:t>Wartość oferowana</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7E5BE9B" w14:textId="77777777" w:rsidR="00307E81" w:rsidRPr="00614B3B" w:rsidRDefault="00307E81" w:rsidP="007F2610">
            <w:pPr>
              <w:pStyle w:val="Nagwek2"/>
              <w:numPr>
                <w:ilvl w:val="1"/>
                <w:numId w:val="0"/>
              </w:numPr>
              <w:tabs>
                <w:tab w:val="num" w:pos="0"/>
              </w:tabs>
              <w:suppressAutoHyphens/>
              <w:jc w:val="center"/>
              <w:rPr>
                <w:sz w:val="24"/>
                <w:szCs w:val="24"/>
              </w:rPr>
            </w:pPr>
            <w:r w:rsidRPr="00614B3B">
              <w:rPr>
                <w:sz w:val="24"/>
                <w:szCs w:val="24"/>
              </w:rPr>
              <w:t>Ilość możliwych do uzyskania punktów</w:t>
            </w:r>
          </w:p>
        </w:tc>
      </w:tr>
      <w:tr w:rsidR="007A0530" w:rsidRPr="00614B3B" w14:paraId="0AF67E20"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A1D984E" w14:textId="77777777" w:rsidR="007A0530" w:rsidRPr="00614B3B" w:rsidRDefault="007A0530" w:rsidP="00B729F3">
            <w:pPr>
              <w:pStyle w:val="Akapitzlist"/>
              <w:numPr>
                <w:ilvl w:val="0"/>
                <w:numId w:val="32"/>
              </w:numPr>
              <w:suppressAutoHyphens/>
              <w:snapToGrid w:val="0"/>
              <w:rPr>
                <w:b/>
                <w:sz w:val="24"/>
              </w:rPr>
            </w:pPr>
          </w:p>
        </w:tc>
        <w:tc>
          <w:tcPr>
            <w:tcW w:w="137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8C911" w14:textId="77777777" w:rsidR="007A0530" w:rsidRPr="00614B3B" w:rsidRDefault="007A0530" w:rsidP="007A0530">
            <w:pPr>
              <w:pStyle w:val="Nagwek2"/>
              <w:numPr>
                <w:ilvl w:val="1"/>
                <w:numId w:val="0"/>
              </w:numPr>
              <w:tabs>
                <w:tab w:val="num" w:pos="0"/>
              </w:tabs>
              <w:suppressAutoHyphens/>
              <w:snapToGrid w:val="0"/>
              <w:rPr>
                <w:b/>
                <w:sz w:val="24"/>
                <w:szCs w:val="24"/>
              </w:rPr>
            </w:pPr>
            <w:r w:rsidRPr="00614B3B">
              <w:rPr>
                <w:b/>
                <w:sz w:val="24"/>
                <w:szCs w:val="24"/>
              </w:rPr>
              <w:t>SYSTEM TOMOGRAFII KOMPUTEROWEJ</w:t>
            </w:r>
          </w:p>
        </w:tc>
      </w:tr>
      <w:tr w:rsidR="00307E81" w:rsidRPr="00614B3B" w14:paraId="6862A8D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D51494C" w14:textId="77777777" w:rsidR="00307E81" w:rsidRPr="00614B3B" w:rsidRDefault="00307E81" w:rsidP="00B729F3">
            <w:pPr>
              <w:numPr>
                <w:ilvl w:val="0"/>
                <w:numId w:val="27"/>
              </w:numPr>
              <w:suppressAutoHyphens/>
              <w:snapToGrid w:val="0"/>
              <w:ind w:hanging="439"/>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75C0E1" w14:textId="510266F3" w:rsidR="00307E81" w:rsidRPr="00614B3B" w:rsidRDefault="00307E81" w:rsidP="007F2610">
            <w:pPr>
              <w:rPr>
                <w:sz w:val="24"/>
              </w:rPr>
            </w:pPr>
            <w:r w:rsidRPr="00614B3B">
              <w:rPr>
                <w:sz w:val="24"/>
              </w:rPr>
              <w:t>Tomograf komputerowy i wyposażenie fabrycznie nowe, nieregenerowane</w:t>
            </w:r>
            <w:r w:rsidR="00636531">
              <w:rPr>
                <w:sz w:val="24"/>
              </w:rPr>
              <w:t>,</w:t>
            </w:r>
            <w:r w:rsidRPr="00614B3B">
              <w:rPr>
                <w:sz w:val="24"/>
              </w:rPr>
              <w:t xml:space="preserve"> nieużywane, niedemonstracyjne.</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752A2B" w14:textId="56EB18D1" w:rsidR="00AF0A50" w:rsidRPr="00614B3B" w:rsidRDefault="009127AF" w:rsidP="00AF0A50">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DF7077" w14:textId="77777777" w:rsidR="00307E81" w:rsidRPr="00614B3B" w:rsidRDefault="00307E81" w:rsidP="007F2610">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A4B96" w14:textId="77777777" w:rsidR="00307E81" w:rsidRPr="00614B3B" w:rsidRDefault="00307E81" w:rsidP="007F2610">
            <w:pPr>
              <w:pStyle w:val="Nagwek2"/>
              <w:numPr>
                <w:ilvl w:val="1"/>
                <w:numId w:val="0"/>
              </w:numPr>
              <w:tabs>
                <w:tab w:val="num" w:pos="0"/>
              </w:tabs>
              <w:suppressAutoHyphens/>
              <w:snapToGrid w:val="0"/>
              <w:jc w:val="center"/>
              <w:rPr>
                <w:b/>
                <w:i/>
                <w:sz w:val="24"/>
                <w:szCs w:val="24"/>
              </w:rPr>
            </w:pPr>
          </w:p>
        </w:tc>
      </w:tr>
      <w:tr w:rsidR="00307E81" w:rsidRPr="00614B3B" w14:paraId="3894F37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BF3F070" w14:textId="77777777" w:rsidR="00307E81" w:rsidRPr="00614B3B" w:rsidRDefault="00307E81" w:rsidP="00B729F3">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5BB23B" w14:textId="68F854C3" w:rsidR="00307E81" w:rsidRPr="00614B3B" w:rsidRDefault="00307E81" w:rsidP="007F2610">
            <w:pPr>
              <w:rPr>
                <w:sz w:val="24"/>
              </w:rPr>
            </w:pPr>
            <w:r w:rsidRPr="00614B3B">
              <w:rPr>
                <w:sz w:val="24"/>
              </w:rPr>
              <w:t xml:space="preserve">Dokumenty dopuszczające do użytkowania i obrotu na terenie RP </w:t>
            </w:r>
            <w:r w:rsidR="00486376">
              <w:rPr>
                <w:sz w:val="24"/>
              </w:rPr>
              <w:t xml:space="preserve">na </w:t>
            </w:r>
            <w:r w:rsidRPr="00614B3B">
              <w:rPr>
                <w:sz w:val="24"/>
              </w:rPr>
              <w:t>zaoferowany tomograf, konsol</w:t>
            </w:r>
            <w:r w:rsidR="008619AA">
              <w:rPr>
                <w:sz w:val="24"/>
              </w:rPr>
              <w:t>e</w:t>
            </w:r>
            <w:r w:rsidRPr="00614B3B">
              <w:rPr>
                <w:sz w:val="24"/>
              </w:rPr>
              <w:t xml:space="preserve"> lekarskie, wstrzykiwacz oraz wszystkie urządzenia dodatkowe zgodnie z obowiązującymi przepisami prawa w tym zakresie</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D16E75" w14:textId="2496DF1A" w:rsidR="00307E81" w:rsidRPr="00614B3B" w:rsidRDefault="009127AF" w:rsidP="007F2610">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873CFE" w14:textId="77777777" w:rsidR="00307E81" w:rsidRPr="00614B3B" w:rsidRDefault="00307E81" w:rsidP="007F2610">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BC8D8" w14:textId="77777777" w:rsidR="00307E81" w:rsidRPr="00614B3B" w:rsidRDefault="00307E81" w:rsidP="007F2610">
            <w:pPr>
              <w:pStyle w:val="Nagwek2"/>
              <w:numPr>
                <w:ilvl w:val="1"/>
                <w:numId w:val="0"/>
              </w:numPr>
              <w:tabs>
                <w:tab w:val="num" w:pos="0"/>
              </w:tabs>
              <w:suppressAutoHyphens/>
              <w:snapToGrid w:val="0"/>
              <w:jc w:val="center"/>
              <w:rPr>
                <w:b/>
                <w:i/>
                <w:sz w:val="24"/>
                <w:szCs w:val="24"/>
              </w:rPr>
            </w:pPr>
          </w:p>
        </w:tc>
      </w:tr>
      <w:tr w:rsidR="001C3688" w:rsidRPr="00614B3B" w14:paraId="47537A14"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8452ADF" w14:textId="77777777" w:rsidR="001C3688" w:rsidRPr="00614B3B" w:rsidRDefault="001C3688" w:rsidP="001C3688">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8A9A2F" w14:textId="1A4D5D67" w:rsidR="001C3688" w:rsidRPr="00614B3B" w:rsidRDefault="001C3688" w:rsidP="001C3688">
            <w:pPr>
              <w:rPr>
                <w:sz w:val="24"/>
              </w:rPr>
            </w:pPr>
            <w:r w:rsidRPr="002664B6">
              <w:rPr>
                <w:iCs/>
                <w:sz w:val="24"/>
              </w:rPr>
              <w:t>Wszystkie wymagane licencje / aplikacje są bezterminowe. Żadna z zaoferowanych aplikacji czy funkcjonalności systemu tomografii czy stacji diagnostycznych nie wymaga podłączenia do urządzeń zewnętrznych (znajdujących się poza siedzibą szpitala), wysyłania jakichkolwiek danych na takie urządzenia zewnętrzne i ich funkcjonowanie nie jest od tego uzależnione</w:t>
            </w:r>
            <w:r>
              <w:rPr>
                <w:iCs/>
                <w:sz w:val="24"/>
              </w:rPr>
              <w:t xml:space="preserve"> (nie dotyczy usługi zdalnego serwisu).</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49C994" w14:textId="2504F4F6" w:rsidR="001C3688" w:rsidRPr="00614B3B" w:rsidRDefault="001C3688" w:rsidP="001C3688">
            <w:pPr>
              <w:jc w:val="center"/>
              <w:rPr>
                <w:sz w:val="24"/>
              </w:rPr>
            </w:pPr>
            <w:r w:rsidRPr="002664B6">
              <w:rPr>
                <w:iCs/>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C6F7B4" w14:textId="77777777" w:rsidR="001C3688" w:rsidRPr="00614B3B" w:rsidRDefault="001C3688" w:rsidP="001C3688">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196C11" w14:textId="77777777" w:rsidR="001C3688" w:rsidRPr="00614B3B" w:rsidRDefault="001C3688" w:rsidP="001C3688">
            <w:pPr>
              <w:pStyle w:val="Nagwek2"/>
              <w:numPr>
                <w:ilvl w:val="1"/>
                <w:numId w:val="0"/>
              </w:numPr>
              <w:tabs>
                <w:tab w:val="num" w:pos="0"/>
              </w:tabs>
              <w:suppressAutoHyphens/>
              <w:snapToGrid w:val="0"/>
              <w:jc w:val="center"/>
              <w:rPr>
                <w:b/>
                <w:i/>
                <w:sz w:val="24"/>
                <w:szCs w:val="24"/>
              </w:rPr>
            </w:pPr>
          </w:p>
        </w:tc>
      </w:tr>
      <w:tr w:rsidR="00307E81" w:rsidRPr="00614B3B" w14:paraId="66DAFE01"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54DE743" w14:textId="77777777" w:rsidR="00307E81" w:rsidRPr="00614B3B" w:rsidRDefault="00307E81" w:rsidP="00B729F3">
            <w:pPr>
              <w:numPr>
                <w:ilvl w:val="0"/>
                <w:numId w:val="27"/>
              </w:numPr>
              <w:tabs>
                <w:tab w:val="num" w:pos="450"/>
              </w:tabs>
              <w:suppressAutoHyphens/>
              <w:snapToGrid w:val="0"/>
              <w:ind w:left="450" w:hanging="450"/>
              <w:jc w:val="center"/>
              <w:rPr>
                <w:b/>
                <w:bCs/>
                <w:iCs/>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169593" w14:textId="77777777" w:rsidR="00146C9F" w:rsidRPr="00146C9F" w:rsidRDefault="00146C9F" w:rsidP="00146C9F">
            <w:pPr>
              <w:rPr>
                <w:sz w:val="24"/>
              </w:rPr>
            </w:pPr>
            <w:r w:rsidRPr="00146C9F">
              <w:rPr>
                <w:sz w:val="24"/>
              </w:rPr>
              <w:t xml:space="preserve">Tomograf komputerowy wyposażony w minimum jeden detektor posiadający min. 64 rzędy detektora w osi Z, obejmujący w pełni diagnostyczne pole skanowania SFOV min. 50 cm </w:t>
            </w:r>
          </w:p>
          <w:p w14:paraId="21C0890E" w14:textId="49C3678F" w:rsidR="00C82BF0" w:rsidRPr="00614B3B" w:rsidRDefault="00146C9F" w:rsidP="00146C9F">
            <w:pPr>
              <w:rPr>
                <w:sz w:val="24"/>
              </w:rPr>
            </w:pPr>
            <w:r w:rsidRPr="00146C9F">
              <w:rPr>
                <w:sz w:val="24"/>
              </w:rPr>
              <w:lastRenderedPageBreak/>
              <w:t xml:space="preserve">W przypadku systemu </w:t>
            </w:r>
            <w:r>
              <w:rPr>
                <w:sz w:val="24"/>
              </w:rPr>
              <w:t>wyposażonego w więcej niż 1 detektor należy</w:t>
            </w:r>
            <w:r w:rsidRPr="00146C9F">
              <w:rPr>
                <w:sz w:val="24"/>
              </w:rPr>
              <w:t xml:space="preserve"> podać liczbę rzędów detektora obejmującego w pełni diagnostyczne pole skanowania SFOV min. 50 cm</w:t>
            </w:r>
            <w:r w:rsidR="00D84A0A">
              <w:rPr>
                <w:sz w:val="24"/>
              </w:rPr>
              <w: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5696A7" w14:textId="741FD56F" w:rsidR="00307E81" w:rsidRPr="00614B3B" w:rsidRDefault="00A55BF5" w:rsidP="007F2610">
            <w:pPr>
              <w:jc w:val="center"/>
              <w:rPr>
                <w:sz w:val="24"/>
              </w:rPr>
            </w:pPr>
            <w:r w:rsidRPr="00614B3B">
              <w:rPr>
                <w:rFonts w:eastAsia="Arial Narrow"/>
                <w:sz w:val="24"/>
              </w:rPr>
              <w:lastRenderedPageBreak/>
              <w:t>TAK</w:t>
            </w:r>
          </w:p>
          <w:p w14:paraId="7EDE8A30" w14:textId="77777777" w:rsidR="00307E81" w:rsidRPr="00614B3B" w:rsidRDefault="00307E81" w:rsidP="007F2610">
            <w:pPr>
              <w:jc w:val="center"/>
              <w:rPr>
                <w:sz w:val="24"/>
              </w:rPr>
            </w:pPr>
            <w:r w:rsidRPr="00614B3B">
              <w:rPr>
                <w:sz w:val="24"/>
              </w:rPr>
              <w:t>(podać liczbę rzędów)</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6847A7" w14:textId="77777777" w:rsidR="00307E81" w:rsidRPr="00614B3B" w:rsidRDefault="00307E81" w:rsidP="007F2610">
            <w:pPr>
              <w:pStyle w:val="Nagwek2"/>
              <w:numPr>
                <w:ilvl w:val="1"/>
                <w:numId w:val="0"/>
              </w:numPr>
              <w:tabs>
                <w:tab w:val="num" w:pos="0"/>
              </w:tabs>
              <w:suppressAutoHyphens/>
              <w:snapToGrid w:val="0"/>
              <w:jc w:val="center"/>
              <w:rPr>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8B499" w14:textId="77777777" w:rsidR="00595D31" w:rsidRPr="00595D31" w:rsidRDefault="00595D31" w:rsidP="00595D31">
            <w:pPr>
              <w:jc w:val="center"/>
              <w:rPr>
                <w:sz w:val="24"/>
              </w:rPr>
            </w:pPr>
            <w:r w:rsidRPr="00595D31">
              <w:rPr>
                <w:sz w:val="24"/>
              </w:rPr>
              <w:t>64 rzędy– 0 pkt</w:t>
            </w:r>
          </w:p>
          <w:p w14:paraId="4D91A104" w14:textId="1DF53C36" w:rsidR="00120072" w:rsidRPr="00614B3B" w:rsidRDefault="00595D31" w:rsidP="00595D31">
            <w:pPr>
              <w:jc w:val="center"/>
              <w:rPr>
                <w:sz w:val="24"/>
              </w:rPr>
            </w:pPr>
            <w:r w:rsidRPr="00595D31">
              <w:rPr>
                <w:sz w:val="24"/>
              </w:rPr>
              <w:t>&gt;</w:t>
            </w:r>
            <w:r w:rsidR="008619AA">
              <w:rPr>
                <w:sz w:val="24"/>
              </w:rPr>
              <w:t xml:space="preserve"> </w:t>
            </w:r>
            <w:r w:rsidRPr="00595D31">
              <w:rPr>
                <w:sz w:val="24"/>
              </w:rPr>
              <w:t>64 rzęd</w:t>
            </w:r>
            <w:r w:rsidR="008619AA">
              <w:rPr>
                <w:sz w:val="24"/>
              </w:rPr>
              <w:t>y</w:t>
            </w:r>
            <w:r w:rsidRPr="00595D31">
              <w:rPr>
                <w:sz w:val="24"/>
              </w:rPr>
              <w:t xml:space="preserve"> – 10 pkt</w:t>
            </w:r>
          </w:p>
        </w:tc>
      </w:tr>
      <w:tr w:rsidR="00307E81" w:rsidRPr="00614B3B" w14:paraId="61F6709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A4F4740" w14:textId="77777777" w:rsidR="00307E81" w:rsidRPr="00614B3B" w:rsidRDefault="00307E81" w:rsidP="00B729F3">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8CDA2C" w14:textId="7E750AB7" w:rsidR="00B86DAB" w:rsidRPr="00614B3B" w:rsidRDefault="000805D6" w:rsidP="007F2610">
            <w:pPr>
              <w:rPr>
                <w:sz w:val="24"/>
              </w:rPr>
            </w:pPr>
            <w:r w:rsidRPr="00614B3B">
              <w:rPr>
                <w:sz w:val="24"/>
              </w:rPr>
              <w:t xml:space="preserve">Tomograf komputerowy umożliwiający uzyskanie podwojonej </w:t>
            </w:r>
            <w:r w:rsidR="00055218" w:rsidRPr="00614B3B">
              <w:rPr>
                <w:sz w:val="24"/>
              </w:rPr>
              <w:t xml:space="preserve">liczby </w:t>
            </w:r>
            <w:r w:rsidR="00B02589" w:rsidRPr="00614B3B">
              <w:rPr>
                <w:sz w:val="24"/>
              </w:rPr>
              <w:t xml:space="preserve">warstw submilimetrowych badanego obszaru </w:t>
            </w:r>
            <w:r w:rsidR="00055218" w:rsidRPr="00614B3B">
              <w:rPr>
                <w:sz w:val="24"/>
              </w:rPr>
              <w:t>(</w:t>
            </w:r>
            <w:r w:rsidR="00BF1E67" w:rsidRPr="00614B3B">
              <w:rPr>
                <w:sz w:val="24"/>
              </w:rPr>
              <w:t xml:space="preserve">względem ilości </w:t>
            </w:r>
            <w:r w:rsidR="00FE269B" w:rsidRPr="00614B3B">
              <w:rPr>
                <w:sz w:val="24"/>
              </w:rPr>
              <w:t xml:space="preserve">rzędów detektora </w:t>
            </w:r>
            <w:r w:rsidR="00BF1E67" w:rsidRPr="00614B3B">
              <w:rPr>
                <w:sz w:val="24"/>
              </w:rPr>
              <w:t xml:space="preserve">zaoferowanych </w:t>
            </w:r>
            <w:r w:rsidR="00055218" w:rsidRPr="00614B3B">
              <w:rPr>
                <w:sz w:val="24"/>
              </w:rPr>
              <w:t xml:space="preserve">w punkcie </w:t>
            </w:r>
            <w:r w:rsidR="001C3688">
              <w:rPr>
                <w:sz w:val="24"/>
              </w:rPr>
              <w:t>4</w:t>
            </w:r>
            <w:r w:rsidR="00B02589" w:rsidRPr="00614B3B">
              <w:rPr>
                <w:sz w:val="24"/>
              </w:rPr>
              <w:t>)</w:t>
            </w:r>
            <w:r w:rsidR="00055218" w:rsidRPr="00614B3B">
              <w:rPr>
                <w:sz w:val="24"/>
              </w:rPr>
              <w:t xml:space="preserve"> </w:t>
            </w:r>
            <w:r w:rsidRPr="00614B3B">
              <w:rPr>
                <w:sz w:val="24"/>
              </w:rPr>
              <w:t>w czasi</w:t>
            </w:r>
            <w:r w:rsidR="002117CA" w:rsidRPr="00614B3B">
              <w:rPr>
                <w:sz w:val="24"/>
              </w:rPr>
              <w:t>e</w:t>
            </w:r>
            <w:r w:rsidRPr="00614B3B">
              <w:rPr>
                <w:sz w:val="24"/>
              </w:rPr>
              <w:t xml:space="preserve"> jednego pełnego obrotu układu/układów lampa-detektor w pełnym polu widzenia.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9A9D75" w14:textId="418D1AF6" w:rsidR="00307E81" w:rsidRPr="00614B3B" w:rsidRDefault="00307E81" w:rsidP="007F2610">
            <w:pPr>
              <w:jc w:val="center"/>
              <w:rPr>
                <w:sz w:val="24"/>
              </w:rPr>
            </w:pPr>
            <w:r w:rsidRPr="00614B3B">
              <w:rPr>
                <w:rFonts w:eastAsia="Arial Narrow"/>
                <w:sz w:val="24"/>
              </w:rPr>
              <w:t>≥</w:t>
            </w:r>
            <w:r w:rsidR="00120072" w:rsidRPr="00614B3B">
              <w:rPr>
                <w:rFonts w:eastAsia="Arial Narrow"/>
                <w:sz w:val="24"/>
              </w:rPr>
              <w:t xml:space="preserve"> </w:t>
            </w:r>
            <w:r w:rsidR="00146C9F">
              <w:rPr>
                <w:sz w:val="24"/>
              </w:rPr>
              <w:t>128</w:t>
            </w:r>
          </w:p>
          <w:p w14:paraId="7D975250" w14:textId="77777777" w:rsidR="00307E81" w:rsidRPr="00614B3B" w:rsidRDefault="00307E81" w:rsidP="007F2610">
            <w:pPr>
              <w:jc w:val="center"/>
              <w:rPr>
                <w:sz w:val="24"/>
              </w:rPr>
            </w:pPr>
            <w:r w:rsidRPr="00614B3B">
              <w:rPr>
                <w:sz w:val="24"/>
              </w:rPr>
              <w:t>(podać liczbę warstw)</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3DCBD6" w14:textId="77777777" w:rsidR="00307E81" w:rsidRPr="00614B3B" w:rsidRDefault="00307E81" w:rsidP="007F2610">
            <w:pPr>
              <w:pStyle w:val="Nagwek2"/>
              <w:numPr>
                <w:ilvl w:val="1"/>
                <w:numId w:val="0"/>
              </w:numPr>
              <w:tabs>
                <w:tab w:val="num" w:pos="0"/>
              </w:tabs>
              <w:suppressAutoHyphens/>
              <w:snapToGrid w:val="0"/>
              <w:jc w:val="center"/>
              <w:rPr>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1A57D" w14:textId="78328BC1" w:rsidR="00A113B4" w:rsidRPr="00614B3B" w:rsidRDefault="00A113B4" w:rsidP="00595D31">
            <w:pPr>
              <w:rPr>
                <w:sz w:val="24"/>
              </w:rPr>
            </w:pPr>
          </w:p>
        </w:tc>
      </w:tr>
      <w:tr w:rsidR="00307E81" w:rsidRPr="00614B3B" w14:paraId="19E4B9E2"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64A5C4C" w14:textId="77777777" w:rsidR="00307E81" w:rsidRPr="00614B3B" w:rsidRDefault="00307E81" w:rsidP="00B729F3">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8FD82C" w14:textId="77777777" w:rsidR="00D03405" w:rsidRPr="00D03405" w:rsidRDefault="00D03405" w:rsidP="00D03405">
            <w:pPr>
              <w:rPr>
                <w:sz w:val="24"/>
              </w:rPr>
            </w:pPr>
            <w:r w:rsidRPr="00D03405">
              <w:rPr>
                <w:sz w:val="24"/>
              </w:rPr>
              <w:t>Pokrycie anatomiczne detektora w osi z (wykorzystywane w akwizycji z maksymalną ilością rzędów)</w:t>
            </w:r>
          </w:p>
          <w:p w14:paraId="13650DB8" w14:textId="77777777" w:rsidR="00D03405" w:rsidRPr="00D03405" w:rsidRDefault="00D03405" w:rsidP="00D03405">
            <w:pPr>
              <w:rPr>
                <w:sz w:val="24"/>
              </w:rPr>
            </w:pPr>
            <w:r w:rsidRPr="00D03405">
              <w:rPr>
                <w:sz w:val="24"/>
              </w:rPr>
              <w:t xml:space="preserve">W przypadku zaoferowania systemu dwudetektorowego szerokość w osi Z </w:t>
            </w:r>
          </w:p>
          <w:p w14:paraId="2DC3AAB9" w14:textId="72C04267" w:rsidR="00307E81" w:rsidRPr="003C13B7" w:rsidRDefault="00D03405" w:rsidP="00D03405">
            <w:pPr>
              <w:rPr>
                <w:sz w:val="24"/>
              </w:rPr>
            </w:pPr>
            <w:r w:rsidRPr="00D03405">
              <w:rPr>
                <w:sz w:val="24"/>
              </w:rPr>
              <w:t>detektora obejmującego min. 50 cm w pełni diagnostycznego pola skanowania SFOV.</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08874F" w14:textId="4E15137F" w:rsidR="00307E81" w:rsidRPr="003C13B7" w:rsidRDefault="003652B4" w:rsidP="0054001E">
            <w:pPr>
              <w:jc w:val="center"/>
              <w:rPr>
                <w:sz w:val="24"/>
              </w:rPr>
            </w:pPr>
            <w:r w:rsidRPr="003652B4">
              <w:rPr>
                <w:sz w:val="24"/>
              </w:rPr>
              <w:t>≥</w:t>
            </w:r>
            <w:r>
              <w:rPr>
                <w:sz w:val="24"/>
              </w:rPr>
              <w:t xml:space="preserve"> 38</w:t>
            </w:r>
            <w:r w:rsidRPr="003652B4">
              <w:rPr>
                <w:sz w:val="24"/>
              </w:rPr>
              <w:t xml:space="preserve"> </w:t>
            </w:r>
            <w:r>
              <w:rPr>
                <w:sz w:val="24"/>
              </w:rPr>
              <w:t>m</w:t>
            </w:r>
            <w:r w:rsidRPr="003652B4">
              <w:rPr>
                <w:sz w:val="24"/>
              </w:rPr>
              <w:t>m</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BB64B" w14:textId="77777777" w:rsidR="00307E81" w:rsidRPr="003C13B7" w:rsidRDefault="00307E81" w:rsidP="007F2610">
            <w:pPr>
              <w:pStyle w:val="Nagwek2"/>
              <w:numPr>
                <w:ilvl w:val="1"/>
                <w:numId w:val="0"/>
              </w:numPr>
              <w:tabs>
                <w:tab w:val="num" w:pos="0"/>
              </w:tabs>
              <w:suppressAutoHyphens/>
              <w:snapToGrid w:val="0"/>
              <w:jc w:val="center"/>
              <w:rPr>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A514C" w14:textId="1F1A593C" w:rsidR="003652B4" w:rsidRPr="00614B3B" w:rsidRDefault="003652B4" w:rsidP="003652B4">
            <w:pPr>
              <w:jc w:val="center"/>
              <w:rPr>
                <w:sz w:val="24"/>
              </w:rPr>
            </w:pPr>
            <w:r w:rsidRPr="00614B3B">
              <w:rPr>
                <w:rFonts w:eastAsia="Arial Narrow"/>
                <w:sz w:val="24"/>
              </w:rPr>
              <w:t xml:space="preserve">&lt; </w:t>
            </w:r>
            <w:r>
              <w:rPr>
                <w:sz w:val="24"/>
              </w:rPr>
              <w:t>40 mm</w:t>
            </w:r>
            <w:r w:rsidRPr="00614B3B">
              <w:rPr>
                <w:sz w:val="24"/>
              </w:rPr>
              <w:t xml:space="preserve"> – </w:t>
            </w:r>
            <w:r>
              <w:rPr>
                <w:sz w:val="24"/>
              </w:rPr>
              <w:t>0</w:t>
            </w:r>
            <w:r w:rsidRPr="00614B3B">
              <w:rPr>
                <w:sz w:val="24"/>
              </w:rPr>
              <w:t xml:space="preserve"> pkt</w:t>
            </w:r>
          </w:p>
          <w:p w14:paraId="56CD37DB" w14:textId="5BA2251D" w:rsidR="00EA3F5A" w:rsidRPr="003C13B7" w:rsidRDefault="003652B4" w:rsidP="003652B4">
            <w:pPr>
              <w:jc w:val="center"/>
              <w:rPr>
                <w:sz w:val="24"/>
              </w:rPr>
            </w:pPr>
            <w:r w:rsidRPr="003652B4">
              <w:rPr>
                <w:sz w:val="24"/>
              </w:rPr>
              <w:t xml:space="preserve">≥ </w:t>
            </w:r>
            <w:r>
              <w:rPr>
                <w:sz w:val="24"/>
              </w:rPr>
              <w:t>40</w:t>
            </w:r>
            <w:r w:rsidRPr="003652B4">
              <w:rPr>
                <w:sz w:val="24"/>
              </w:rPr>
              <w:t xml:space="preserve"> mm</w:t>
            </w:r>
            <w:r>
              <w:rPr>
                <w:sz w:val="24"/>
              </w:rPr>
              <w:t xml:space="preserve"> – 5 pkt</w:t>
            </w:r>
          </w:p>
        </w:tc>
      </w:tr>
      <w:tr w:rsidR="00307E81" w:rsidRPr="00614B3B" w14:paraId="5497C526"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6BBC719" w14:textId="77777777" w:rsidR="00307E81" w:rsidRPr="009E24A3" w:rsidRDefault="00307E81" w:rsidP="00B729F3">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D20C89" w14:textId="77777777" w:rsidR="00307E81" w:rsidRPr="009E24A3" w:rsidRDefault="00307E81" w:rsidP="007F2610">
            <w:pPr>
              <w:rPr>
                <w:sz w:val="24"/>
              </w:rPr>
            </w:pPr>
            <w:r w:rsidRPr="009E24A3">
              <w:rPr>
                <w:sz w:val="24"/>
              </w:rPr>
              <w:t>Średnica otworu gantry</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37A063" w14:textId="25C4A98B" w:rsidR="00307E81" w:rsidRPr="00972755" w:rsidRDefault="00307E81" w:rsidP="007F2610">
            <w:pPr>
              <w:jc w:val="center"/>
              <w:rPr>
                <w:sz w:val="24"/>
              </w:rPr>
            </w:pPr>
            <w:r w:rsidRPr="00972755">
              <w:rPr>
                <w:rFonts w:eastAsia="Arial Narrow"/>
                <w:sz w:val="24"/>
              </w:rPr>
              <w:t>≥</w:t>
            </w:r>
            <w:r w:rsidRPr="00972755">
              <w:rPr>
                <w:sz w:val="24"/>
              </w:rPr>
              <w:t>7</w:t>
            </w:r>
            <w:r w:rsidR="007C1694">
              <w:rPr>
                <w:sz w:val="24"/>
              </w:rPr>
              <w:t>5</w:t>
            </w:r>
            <w:r w:rsidRPr="00972755">
              <w:rPr>
                <w:sz w:val="24"/>
              </w:rPr>
              <w:t xml:space="preserve"> cm</w:t>
            </w:r>
          </w:p>
          <w:p w14:paraId="0E10CDC9" w14:textId="77777777" w:rsidR="00307E81" w:rsidRPr="007F7E41" w:rsidRDefault="00307E81" w:rsidP="007F2610">
            <w:pPr>
              <w:jc w:val="center"/>
              <w:rPr>
                <w:sz w:val="24"/>
                <w:highlight w:val="yellow"/>
              </w:rPr>
            </w:pPr>
            <w:r w:rsidRPr="00972755">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B34700" w14:textId="77777777" w:rsidR="00307E81" w:rsidRPr="009E24A3" w:rsidRDefault="00307E81" w:rsidP="007F2610">
            <w:pPr>
              <w:pStyle w:val="Nagwek2"/>
              <w:numPr>
                <w:ilvl w:val="1"/>
                <w:numId w:val="0"/>
              </w:numPr>
              <w:tabs>
                <w:tab w:val="num" w:pos="0"/>
              </w:tabs>
              <w:suppressAutoHyphens/>
              <w:snapToGrid w:val="0"/>
              <w:jc w:val="center"/>
              <w:rPr>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883519" w14:textId="55A08E4F" w:rsidR="00671084" w:rsidRPr="00671084" w:rsidRDefault="00671084" w:rsidP="00671084">
            <w:pPr>
              <w:jc w:val="center"/>
              <w:rPr>
                <w:sz w:val="24"/>
              </w:rPr>
            </w:pPr>
            <w:r w:rsidRPr="00671084">
              <w:rPr>
                <w:sz w:val="24"/>
              </w:rPr>
              <w:t>7</w:t>
            </w:r>
            <w:r w:rsidR="00D870FD">
              <w:rPr>
                <w:sz w:val="24"/>
              </w:rPr>
              <w:t>5</w:t>
            </w:r>
            <w:r w:rsidRPr="00671084">
              <w:rPr>
                <w:sz w:val="24"/>
              </w:rPr>
              <w:t xml:space="preserve"> cm – 0 pkt</w:t>
            </w:r>
          </w:p>
          <w:p w14:paraId="39B7A092" w14:textId="531EEDCE" w:rsidR="00F578AB" w:rsidRPr="009E24A3" w:rsidRDefault="00671084" w:rsidP="00671084">
            <w:pPr>
              <w:jc w:val="center"/>
              <w:rPr>
                <w:sz w:val="24"/>
              </w:rPr>
            </w:pPr>
            <w:r w:rsidRPr="00671084">
              <w:rPr>
                <w:sz w:val="24"/>
              </w:rPr>
              <w:t>&gt; 7</w:t>
            </w:r>
            <w:r w:rsidR="00D870FD">
              <w:rPr>
                <w:sz w:val="24"/>
              </w:rPr>
              <w:t>5</w:t>
            </w:r>
            <w:r w:rsidRPr="00671084">
              <w:rPr>
                <w:sz w:val="24"/>
              </w:rPr>
              <w:t xml:space="preserve"> cm – 10 pkt</w:t>
            </w:r>
          </w:p>
        </w:tc>
      </w:tr>
      <w:tr w:rsidR="00594E04" w:rsidRPr="00614B3B" w14:paraId="7E4DE2B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26F2D10" w14:textId="77777777" w:rsidR="00594E04" w:rsidRPr="00614B3B" w:rsidRDefault="00594E04" w:rsidP="00594E04">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2091B0" w14:textId="0A7060ED" w:rsidR="001D6D25" w:rsidRPr="00614B3B" w:rsidRDefault="00283DBB" w:rsidP="00594E04">
            <w:pPr>
              <w:rPr>
                <w:rFonts w:eastAsia="Calibri"/>
                <w:color w:val="000000"/>
                <w:sz w:val="24"/>
              </w:rPr>
            </w:pPr>
            <w:r w:rsidRPr="00614B3B">
              <w:rPr>
                <w:rFonts w:eastAsia="Calibri"/>
                <w:color w:val="000000"/>
                <w:sz w:val="24"/>
              </w:rPr>
              <w:t>Sterowanie ruchami stołu i</w:t>
            </w:r>
            <w:r w:rsidR="00061E47" w:rsidRPr="00614B3B">
              <w:rPr>
                <w:rFonts w:eastAsia="Calibri"/>
                <w:color w:val="000000"/>
                <w:sz w:val="24"/>
              </w:rPr>
              <w:t xml:space="preserve"> / lub</w:t>
            </w:r>
            <w:r w:rsidRPr="00614B3B">
              <w:rPr>
                <w:rFonts w:eastAsia="Calibri"/>
                <w:color w:val="000000"/>
                <w:sz w:val="24"/>
              </w:rPr>
              <w:t xml:space="preserve"> gantry z paneli umieszczony</w:t>
            </w:r>
            <w:r w:rsidR="004D40AE" w:rsidRPr="00614B3B">
              <w:rPr>
                <w:rFonts w:eastAsia="Calibri"/>
                <w:color w:val="000000"/>
                <w:sz w:val="24"/>
              </w:rPr>
              <w:t>ch</w:t>
            </w:r>
            <w:r w:rsidRPr="00614B3B">
              <w:rPr>
                <w:rFonts w:eastAsia="Calibri"/>
                <w:color w:val="000000"/>
                <w:sz w:val="24"/>
              </w:rPr>
              <w:t xml:space="preserve"> z dwóch stron gantry </w:t>
            </w:r>
            <w:r w:rsidR="00061E47" w:rsidRPr="00614B3B">
              <w:rPr>
                <w:rFonts w:eastAsia="Calibri"/>
                <w:color w:val="000000"/>
                <w:sz w:val="24"/>
              </w:rPr>
              <w:t xml:space="preserve">(lewa / prawa strona gantry) </w:t>
            </w:r>
            <w:r w:rsidRPr="00614B3B">
              <w:rPr>
                <w:rFonts w:eastAsia="Calibri"/>
                <w:color w:val="000000"/>
                <w:sz w:val="24"/>
              </w:rPr>
              <w:t>lub przenośnego panelu dotykowego</w:t>
            </w:r>
            <w:r w:rsidR="007F7E41">
              <w:rPr>
                <w:rFonts w:eastAsia="Calibri"/>
                <w:color w:val="000000"/>
                <w:sz w:val="24"/>
              </w:rPr>
              <w:t xml:space="preserve"> (np. tablet)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42B6DF" w14:textId="77777777" w:rsidR="00594E04" w:rsidRPr="00614B3B" w:rsidRDefault="00594E04" w:rsidP="00594E04">
            <w:pPr>
              <w:jc w:val="center"/>
              <w:rPr>
                <w:bCs/>
                <w:sz w:val="24"/>
              </w:rPr>
            </w:pPr>
            <w:r w:rsidRPr="00614B3B">
              <w:rPr>
                <w:bCs/>
                <w:sz w:val="24"/>
              </w:rPr>
              <w:t>TAK</w:t>
            </w:r>
          </w:p>
          <w:p w14:paraId="6281BC5E" w14:textId="49366F1D" w:rsidR="00A30FB8" w:rsidRPr="00614B3B" w:rsidRDefault="00A30FB8" w:rsidP="00594E04">
            <w:pPr>
              <w:jc w:val="center"/>
              <w:rPr>
                <w:bCs/>
                <w:sz w:val="24"/>
              </w:rPr>
            </w:pPr>
            <w:r w:rsidRPr="00614B3B">
              <w:rPr>
                <w:bCs/>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243B2A" w14:textId="77777777" w:rsidR="00594E04" w:rsidRPr="00614B3B" w:rsidRDefault="00594E04" w:rsidP="00594E04">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E8C01" w14:textId="3D78C3A9" w:rsidR="00594E04" w:rsidRPr="00614B3B" w:rsidRDefault="00594E04" w:rsidP="001D6D25">
            <w:pPr>
              <w:jc w:val="center"/>
              <w:rPr>
                <w:bCs/>
                <w:sz w:val="24"/>
              </w:rPr>
            </w:pPr>
          </w:p>
        </w:tc>
      </w:tr>
      <w:tr w:rsidR="00B662FF" w:rsidRPr="00614B3B" w14:paraId="57917A14"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F81BED6" w14:textId="77777777" w:rsidR="00B662FF" w:rsidRPr="00614B3B" w:rsidRDefault="00B662FF" w:rsidP="00594E04">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83140D" w14:textId="5F38E228" w:rsidR="00B662FF" w:rsidRPr="00614B3B" w:rsidRDefault="00B662FF" w:rsidP="00594E04">
            <w:pPr>
              <w:rPr>
                <w:rFonts w:eastAsia="Calibri"/>
                <w:color w:val="000000"/>
                <w:sz w:val="24"/>
              </w:rPr>
            </w:pPr>
            <w:r w:rsidRPr="00614B3B">
              <w:rPr>
                <w:rFonts w:eastAsia="Calibri"/>
                <w:color w:val="000000"/>
                <w:sz w:val="24"/>
              </w:rPr>
              <w:t xml:space="preserve">Sterowanie </w:t>
            </w:r>
            <w:r w:rsidR="00C15DC7" w:rsidRPr="00614B3B">
              <w:rPr>
                <w:rFonts w:eastAsia="Calibri"/>
                <w:color w:val="000000"/>
                <w:sz w:val="24"/>
              </w:rPr>
              <w:t xml:space="preserve">ruchami stołu i/lub gantry </w:t>
            </w:r>
            <w:r w:rsidR="006C0A7F">
              <w:rPr>
                <w:rFonts w:eastAsia="Calibri"/>
                <w:color w:val="000000"/>
                <w:sz w:val="24"/>
              </w:rPr>
              <w:t xml:space="preserve">z </w:t>
            </w:r>
            <w:r w:rsidRPr="00614B3B">
              <w:rPr>
                <w:rFonts w:eastAsia="Calibri"/>
                <w:color w:val="000000"/>
                <w:sz w:val="24"/>
              </w:rPr>
              <w:t xml:space="preserve">konsoli operatorskiej </w:t>
            </w:r>
            <w:r w:rsidRPr="00614B3B">
              <w:rPr>
                <w:rFonts w:eastAsia="Calibri"/>
                <w:color w:val="000000"/>
                <w:sz w:val="24"/>
              </w:rPr>
              <w:tab/>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A4F750" w14:textId="347B2DF0" w:rsidR="00B662FF" w:rsidRPr="00614B3B" w:rsidRDefault="00B662FF" w:rsidP="00594E04">
            <w:pPr>
              <w:jc w:val="center"/>
              <w:rPr>
                <w:bCs/>
                <w:sz w:val="24"/>
              </w:rPr>
            </w:pPr>
            <w:r w:rsidRPr="00614B3B">
              <w:rPr>
                <w:rFonts w:eastAsia="Calibri"/>
                <w:color w:val="000000"/>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B08190" w14:textId="77777777" w:rsidR="00B662FF" w:rsidRPr="00614B3B" w:rsidRDefault="00B662FF" w:rsidP="00594E04">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778C8" w14:textId="77777777" w:rsidR="00B662FF" w:rsidRPr="00614B3B" w:rsidRDefault="00B662FF" w:rsidP="00594E04">
            <w:pPr>
              <w:jc w:val="center"/>
              <w:rPr>
                <w:bCs/>
                <w:sz w:val="24"/>
              </w:rPr>
            </w:pPr>
          </w:p>
        </w:tc>
      </w:tr>
      <w:tr w:rsidR="009046E4" w:rsidRPr="00614B3B" w14:paraId="262635D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2F63464" w14:textId="77777777" w:rsidR="009046E4" w:rsidRPr="00614B3B" w:rsidRDefault="009046E4" w:rsidP="00594E04">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449EF9" w14:textId="14646C76" w:rsidR="009046E4" w:rsidRPr="00614B3B" w:rsidRDefault="009E6FA8" w:rsidP="00594E04">
            <w:pPr>
              <w:rPr>
                <w:rFonts w:eastAsia="Calibri"/>
                <w:color w:val="000000"/>
                <w:sz w:val="24"/>
              </w:rPr>
            </w:pPr>
            <w:r w:rsidRPr="00614B3B">
              <w:rPr>
                <w:rFonts w:eastAsia="Calibri"/>
                <w:color w:val="000000"/>
                <w:sz w:val="24"/>
              </w:rPr>
              <w:t xml:space="preserve">Sterowanie </w:t>
            </w:r>
            <w:r w:rsidR="00C15DC7" w:rsidRPr="00614B3B">
              <w:rPr>
                <w:rFonts w:eastAsia="Calibri"/>
                <w:color w:val="000000"/>
                <w:sz w:val="24"/>
              </w:rPr>
              <w:t xml:space="preserve">ruchami </w:t>
            </w:r>
            <w:r w:rsidRPr="00614B3B">
              <w:rPr>
                <w:rFonts w:eastAsia="Calibri"/>
                <w:color w:val="000000"/>
                <w:sz w:val="24"/>
              </w:rPr>
              <w:t>stoł</w:t>
            </w:r>
            <w:r w:rsidR="00C15DC7" w:rsidRPr="00614B3B">
              <w:rPr>
                <w:rFonts w:eastAsia="Calibri"/>
                <w:color w:val="000000"/>
                <w:sz w:val="24"/>
              </w:rPr>
              <w:t>u</w:t>
            </w:r>
            <w:r w:rsidRPr="00614B3B">
              <w:rPr>
                <w:rFonts w:eastAsia="Calibri"/>
                <w:color w:val="000000"/>
                <w:sz w:val="24"/>
              </w:rPr>
              <w:t xml:space="preserve"> </w:t>
            </w:r>
            <w:r w:rsidR="00AA0988" w:rsidRPr="00614B3B">
              <w:rPr>
                <w:rFonts w:eastAsia="Calibri"/>
                <w:color w:val="000000"/>
                <w:sz w:val="24"/>
              </w:rPr>
              <w:t>za pomocą p</w:t>
            </w:r>
            <w:r w:rsidRPr="00614B3B">
              <w:rPr>
                <w:rFonts w:eastAsia="Calibri"/>
                <w:color w:val="000000"/>
                <w:sz w:val="24"/>
              </w:rPr>
              <w:t>edał</w:t>
            </w:r>
            <w:r w:rsidR="00461B43">
              <w:rPr>
                <w:rFonts w:eastAsia="Calibri"/>
                <w:color w:val="000000"/>
                <w:sz w:val="24"/>
              </w:rPr>
              <w:t>ów</w:t>
            </w:r>
            <w:r w:rsidR="000B3ECA">
              <w:rPr>
                <w:rFonts w:eastAsia="Calibri"/>
                <w:color w:val="000000"/>
                <w:sz w:val="24"/>
              </w:rPr>
              <w:t xml:space="preserve"> </w:t>
            </w:r>
            <w:r w:rsidRPr="00614B3B">
              <w:rPr>
                <w:rFonts w:eastAsia="Calibri"/>
                <w:color w:val="000000"/>
                <w:sz w:val="24"/>
              </w:rPr>
              <w:t>nożn</w:t>
            </w:r>
            <w:r w:rsidR="00AA0988" w:rsidRPr="00614B3B">
              <w:rPr>
                <w:rFonts w:eastAsia="Calibri"/>
                <w:color w:val="000000"/>
                <w:sz w:val="24"/>
              </w:rPr>
              <w:t>ych</w:t>
            </w:r>
            <w:r w:rsidRPr="00614B3B">
              <w:rPr>
                <w:rFonts w:eastAsia="Calibri"/>
                <w:color w:val="000000"/>
                <w:sz w:val="24"/>
              </w:rPr>
              <w:t xml:space="preserve">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93643E" w14:textId="572FBB09" w:rsidR="009046E4" w:rsidRPr="00614B3B" w:rsidRDefault="00AA0988" w:rsidP="00594E04">
            <w:pPr>
              <w:jc w:val="center"/>
              <w:rPr>
                <w:rFonts w:eastAsia="Calibri"/>
                <w:color w:val="000000"/>
                <w:sz w:val="24"/>
              </w:rPr>
            </w:pPr>
            <w:r w:rsidRPr="00614B3B">
              <w:rPr>
                <w:rFonts w:eastAsia="Calibri"/>
                <w:color w:val="000000"/>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795154" w14:textId="77777777" w:rsidR="009046E4" w:rsidRPr="00614B3B" w:rsidRDefault="009046E4" w:rsidP="00594E04">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1BCD7" w14:textId="77777777" w:rsidR="009046E4" w:rsidRPr="00614B3B" w:rsidRDefault="009046E4" w:rsidP="00594E04">
            <w:pPr>
              <w:jc w:val="center"/>
              <w:rPr>
                <w:bCs/>
                <w:sz w:val="24"/>
              </w:rPr>
            </w:pPr>
          </w:p>
        </w:tc>
      </w:tr>
      <w:tr w:rsidR="005C6EA6" w:rsidRPr="00614B3B" w14:paraId="40000031"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CEF4069" w14:textId="77777777" w:rsidR="005C6EA6" w:rsidRPr="007F7E41" w:rsidRDefault="005C6EA6" w:rsidP="005C6EA6">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86CA26" w14:textId="1BC58FCF" w:rsidR="005C6EA6" w:rsidRPr="007F7E41" w:rsidRDefault="005C6EA6" w:rsidP="005C6EA6">
            <w:pPr>
              <w:rPr>
                <w:rFonts w:eastAsia="Calibri"/>
                <w:color w:val="000000"/>
                <w:sz w:val="24"/>
              </w:rPr>
            </w:pPr>
            <w:r w:rsidRPr="007F7E41">
              <w:rPr>
                <w:sz w:val="24"/>
              </w:rPr>
              <w:t xml:space="preserve">Maksymalna dopuszczalna </w:t>
            </w:r>
            <w:r w:rsidR="000B3ECA">
              <w:rPr>
                <w:sz w:val="24"/>
              </w:rPr>
              <w:t xml:space="preserve">nośność stołu </w:t>
            </w:r>
            <w:r w:rsidR="006812DC">
              <w:rPr>
                <w:sz w:val="24"/>
              </w:rPr>
              <w:t>pacjenta</w:t>
            </w:r>
            <w:r w:rsidRPr="007F7E41">
              <w:rPr>
                <w:sz w:val="24"/>
              </w:rPr>
              <w:t xml:space="preserve"> z zachowaniem precyzji pozycjonowania stołu nie gorszej niż ± </w:t>
            </w:r>
            <w:r w:rsidR="007F7E41" w:rsidRPr="007F7E41">
              <w:rPr>
                <w:sz w:val="24"/>
              </w:rPr>
              <w:t>0,25</w:t>
            </w:r>
            <w:r w:rsidRPr="007F7E41">
              <w:rPr>
                <w:sz w:val="24"/>
              </w:rPr>
              <w:t xml:space="preserve"> mm</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1A53CD" w14:textId="687B6C49" w:rsidR="005C6EA6" w:rsidRPr="007F7E41" w:rsidRDefault="005C6EA6" w:rsidP="005C6EA6">
            <w:pPr>
              <w:jc w:val="center"/>
              <w:rPr>
                <w:sz w:val="24"/>
              </w:rPr>
            </w:pPr>
            <w:r w:rsidRPr="00E263D7">
              <w:rPr>
                <w:rFonts w:eastAsia="Arial Narrow"/>
                <w:sz w:val="24"/>
              </w:rPr>
              <w:t xml:space="preserve">≥ </w:t>
            </w:r>
            <w:r w:rsidR="00C626D4">
              <w:rPr>
                <w:sz w:val="24"/>
              </w:rPr>
              <w:t>300</w:t>
            </w:r>
            <w:r w:rsidRPr="00E263D7">
              <w:rPr>
                <w:sz w:val="24"/>
              </w:rPr>
              <w:t xml:space="preserve"> kg</w:t>
            </w:r>
          </w:p>
          <w:p w14:paraId="4B05D627" w14:textId="020DDE7B" w:rsidR="005C6EA6" w:rsidRPr="007F7E41" w:rsidRDefault="005C6EA6" w:rsidP="005C6EA6">
            <w:pPr>
              <w:jc w:val="center"/>
              <w:rPr>
                <w:sz w:val="24"/>
              </w:rPr>
            </w:pPr>
            <w:r w:rsidRPr="007F7E41">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F57D28" w14:textId="77777777" w:rsidR="005C6EA6" w:rsidRPr="007F7E41" w:rsidRDefault="005C6EA6" w:rsidP="005C6EA6">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CF47BE" w14:textId="77777777" w:rsidR="005C6EA6" w:rsidRPr="007F7E41" w:rsidRDefault="005C6EA6" w:rsidP="005C6EA6">
            <w:pPr>
              <w:pStyle w:val="Nagwek2"/>
              <w:numPr>
                <w:ilvl w:val="1"/>
                <w:numId w:val="0"/>
              </w:numPr>
              <w:tabs>
                <w:tab w:val="num" w:pos="0"/>
              </w:tabs>
              <w:suppressAutoHyphens/>
              <w:jc w:val="center"/>
              <w:rPr>
                <w:rFonts w:eastAsia="SimSun"/>
                <w:bCs/>
                <w:iCs/>
                <w:sz w:val="24"/>
                <w:szCs w:val="24"/>
              </w:rPr>
            </w:pPr>
          </w:p>
        </w:tc>
      </w:tr>
      <w:tr w:rsidR="00535D77" w:rsidRPr="00614B3B" w14:paraId="6AC5F1B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FD145AA" w14:textId="77777777" w:rsidR="00535D77" w:rsidRPr="00614B3B" w:rsidRDefault="00535D77" w:rsidP="00535D77">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6A55FC" w14:textId="2F996C8C" w:rsidR="00535D77" w:rsidRPr="00614B3B" w:rsidRDefault="00535D77" w:rsidP="00535D77">
            <w:pPr>
              <w:rPr>
                <w:rFonts w:eastAsia="Calibri"/>
                <w:color w:val="000000"/>
                <w:sz w:val="24"/>
              </w:rPr>
            </w:pPr>
            <w:r w:rsidRPr="00614B3B">
              <w:rPr>
                <w:bCs/>
                <w:sz w:val="24"/>
              </w:rPr>
              <w:t>Minimalna wysokość stołu przy pozycjonowaniu pacjenta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F33B6F" w14:textId="77777777" w:rsidR="00535D77" w:rsidRPr="00614B3B" w:rsidRDefault="00535D77" w:rsidP="00535D77">
            <w:pPr>
              <w:jc w:val="center"/>
              <w:rPr>
                <w:sz w:val="24"/>
              </w:rPr>
            </w:pPr>
            <w:r w:rsidRPr="00614B3B">
              <w:rPr>
                <w:rFonts w:eastAsia="Arial Narrow"/>
                <w:sz w:val="24"/>
              </w:rPr>
              <w:t xml:space="preserve">≤ </w:t>
            </w:r>
            <w:r w:rsidRPr="00614B3B">
              <w:rPr>
                <w:sz w:val="24"/>
              </w:rPr>
              <w:t>55 cm</w:t>
            </w:r>
          </w:p>
          <w:p w14:paraId="3C718C79" w14:textId="363BE58B" w:rsidR="00535D77" w:rsidRPr="00614B3B" w:rsidRDefault="00535D77" w:rsidP="00535D77">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26D552" w14:textId="77777777" w:rsidR="00535D77" w:rsidRPr="00614B3B" w:rsidRDefault="00535D77" w:rsidP="00535D7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917F2C" w14:textId="3AE814D9" w:rsidR="00C93370" w:rsidRPr="00C93370" w:rsidRDefault="00C93370" w:rsidP="00C93370">
            <w:pPr>
              <w:jc w:val="center"/>
              <w:rPr>
                <w:sz w:val="24"/>
              </w:rPr>
            </w:pPr>
            <w:r w:rsidRPr="00C93370">
              <w:rPr>
                <w:sz w:val="24"/>
              </w:rPr>
              <w:t>&gt;4</w:t>
            </w:r>
            <w:r w:rsidR="00C626D4">
              <w:rPr>
                <w:sz w:val="24"/>
              </w:rPr>
              <w:t>5</w:t>
            </w:r>
            <w:r>
              <w:rPr>
                <w:sz w:val="24"/>
              </w:rPr>
              <w:t xml:space="preserve"> cm</w:t>
            </w:r>
            <w:r w:rsidRPr="00C93370">
              <w:rPr>
                <w:sz w:val="24"/>
              </w:rPr>
              <w:t xml:space="preserve"> – 0 pkt</w:t>
            </w:r>
          </w:p>
          <w:p w14:paraId="4BD2A30C" w14:textId="3735CD51" w:rsidR="00535D77" w:rsidRPr="00614B3B" w:rsidRDefault="00C93370" w:rsidP="00C93370">
            <w:pPr>
              <w:pStyle w:val="Nagwek2"/>
              <w:numPr>
                <w:ilvl w:val="1"/>
                <w:numId w:val="0"/>
              </w:numPr>
              <w:tabs>
                <w:tab w:val="num" w:pos="0"/>
              </w:tabs>
              <w:suppressAutoHyphens/>
              <w:jc w:val="center"/>
              <w:rPr>
                <w:rFonts w:eastAsia="SimSun"/>
                <w:bCs/>
                <w:iCs/>
                <w:sz w:val="24"/>
                <w:szCs w:val="24"/>
              </w:rPr>
            </w:pPr>
            <w:r>
              <w:rPr>
                <w:sz w:val="24"/>
              </w:rPr>
              <w:t>≤</w:t>
            </w:r>
            <w:r w:rsidRPr="00C93370">
              <w:rPr>
                <w:sz w:val="24"/>
              </w:rPr>
              <w:t>4</w:t>
            </w:r>
            <w:r w:rsidR="00C626D4">
              <w:rPr>
                <w:sz w:val="24"/>
              </w:rPr>
              <w:t>5</w:t>
            </w:r>
            <w:r>
              <w:rPr>
                <w:sz w:val="24"/>
              </w:rPr>
              <w:t xml:space="preserve"> cm</w:t>
            </w:r>
            <w:r w:rsidRPr="00C93370">
              <w:rPr>
                <w:sz w:val="24"/>
              </w:rPr>
              <w:t xml:space="preserve"> – 5 pkt</w:t>
            </w:r>
          </w:p>
        </w:tc>
      </w:tr>
      <w:tr w:rsidR="00480813" w:rsidRPr="00614B3B" w14:paraId="5DFC85A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4FA1D7C" w14:textId="77777777" w:rsidR="00480813" w:rsidRPr="00614B3B" w:rsidRDefault="00480813" w:rsidP="00480813">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49F019" w14:textId="0D3A23FF" w:rsidR="00480813" w:rsidRPr="00614B3B" w:rsidRDefault="00480813" w:rsidP="00480813">
            <w:pPr>
              <w:rPr>
                <w:bCs/>
                <w:sz w:val="24"/>
              </w:rPr>
            </w:pPr>
            <w:r w:rsidRPr="00614B3B">
              <w:rPr>
                <w:bCs/>
                <w:sz w:val="24"/>
              </w:rPr>
              <w:t>Możliwość automatycznego pozycjonowania pacjenta z wykorzystaniem poprzecznego ruch stołu w zakresie min. +/- 40 mm</w:t>
            </w:r>
            <w:r w:rsidRPr="00614B3B">
              <w:rPr>
                <w:bCs/>
                <w:sz w:val="24"/>
              </w:rPr>
              <w:tab/>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83A3D0" w14:textId="77777777" w:rsidR="00480813" w:rsidRPr="00614B3B" w:rsidRDefault="00480813" w:rsidP="00480813">
            <w:pPr>
              <w:jc w:val="center"/>
              <w:rPr>
                <w:bCs/>
                <w:sz w:val="24"/>
              </w:rPr>
            </w:pPr>
            <w:r w:rsidRPr="00614B3B">
              <w:rPr>
                <w:bCs/>
                <w:sz w:val="24"/>
              </w:rPr>
              <w:t>TAK / NIE</w:t>
            </w:r>
          </w:p>
          <w:p w14:paraId="218C9E97" w14:textId="7730228C" w:rsidR="00480813" w:rsidRPr="00614B3B" w:rsidRDefault="00480813" w:rsidP="00480813">
            <w:pPr>
              <w:jc w:val="center"/>
              <w:rPr>
                <w:rFonts w:eastAsia="Arial Narrow"/>
                <w:sz w:val="24"/>
              </w:rPr>
            </w:pPr>
            <w:r w:rsidRPr="00614B3B">
              <w:rPr>
                <w:bCs/>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ACC07A" w14:textId="77777777" w:rsidR="00480813" w:rsidRPr="00614B3B" w:rsidRDefault="00480813" w:rsidP="00480813">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59B6" w14:textId="3CE466A2" w:rsidR="00480813" w:rsidRPr="00614B3B" w:rsidRDefault="00480813" w:rsidP="00480813">
            <w:pPr>
              <w:jc w:val="center"/>
              <w:rPr>
                <w:sz w:val="24"/>
              </w:rPr>
            </w:pPr>
            <w:r w:rsidRPr="00614B3B">
              <w:rPr>
                <w:bCs/>
                <w:sz w:val="24"/>
              </w:rPr>
              <w:t>TAK</w:t>
            </w:r>
            <w:r w:rsidR="00B63F14">
              <w:rPr>
                <w:bCs/>
                <w:sz w:val="24"/>
              </w:rPr>
              <w:t xml:space="preserve"> – 2</w:t>
            </w:r>
            <w:r w:rsidRPr="00614B3B">
              <w:rPr>
                <w:bCs/>
                <w:sz w:val="24"/>
              </w:rPr>
              <w:t>0 pkt</w:t>
            </w:r>
          </w:p>
          <w:p w14:paraId="4060D5F2" w14:textId="7E40508A" w:rsidR="00480813" w:rsidRPr="00614B3B" w:rsidRDefault="00480813" w:rsidP="00480813">
            <w:pPr>
              <w:jc w:val="center"/>
              <w:rPr>
                <w:sz w:val="24"/>
              </w:rPr>
            </w:pPr>
            <w:r w:rsidRPr="00614B3B">
              <w:rPr>
                <w:bCs/>
                <w:sz w:val="24"/>
              </w:rPr>
              <w:t>NIE – 0 pkt</w:t>
            </w:r>
          </w:p>
        </w:tc>
      </w:tr>
      <w:tr w:rsidR="00F52499" w:rsidRPr="00614B3B" w14:paraId="534B1AC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6AC0CCA" w14:textId="77777777" w:rsidR="00F52499" w:rsidRPr="00614B3B" w:rsidRDefault="00F52499" w:rsidP="00F52499">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735E4D" w14:textId="17C2EDFA" w:rsidR="00F52499" w:rsidRPr="00614B3B" w:rsidRDefault="00F52499" w:rsidP="00F52499">
            <w:pPr>
              <w:rPr>
                <w:bCs/>
                <w:sz w:val="24"/>
              </w:rPr>
            </w:pPr>
            <w:r w:rsidRPr="00614B3B">
              <w:rPr>
                <w:sz w:val="24"/>
              </w:rPr>
              <w:t>Zakres badania bez elementów metalowych i potrzeby przemieszczania pacjenta [cm]</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305189" w14:textId="7C49B27B" w:rsidR="00F52499" w:rsidRPr="00614B3B" w:rsidRDefault="00F52499" w:rsidP="00F52499">
            <w:pPr>
              <w:jc w:val="center"/>
              <w:rPr>
                <w:sz w:val="24"/>
              </w:rPr>
            </w:pPr>
            <w:r w:rsidRPr="00E263D7">
              <w:rPr>
                <w:rFonts w:eastAsia="Arial Narrow"/>
                <w:sz w:val="24"/>
              </w:rPr>
              <w:t xml:space="preserve">≥ </w:t>
            </w:r>
            <w:r w:rsidR="00F026C9">
              <w:rPr>
                <w:sz w:val="24"/>
              </w:rPr>
              <w:t xml:space="preserve">200 </w:t>
            </w:r>
            <w:r w:rsidRPr="00E263D7">
              <w:rPr>
                <w:sz w:val="24"/>
              </w:rPr>
              <w:t>cm</w:t>
            </w:r>
          </w:p>
          <w:p w14:paraId="31F57D4D" w14:textId="54B4B3B5" w:rsidR="00F52499" w:rsidRPr="00614B3B" w:rsidRDefault="00F52499" w:rsidP="00F52499">
            <w:pPr>
              <w:jc w:val="center"/>
              <w:rPr>
                <w:rFonts w:eastAsia="Arial Narrow"/>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D4B7D5" w14:textId="77777777" w:rsidR="00F52499" w:rsidRPr="00614B3B" w:rsidRDefault="00F52499" w:rsidP="00F52499">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D3D72" w14:textId="77777777" w:rsidR="00F52499" w:rsidRPr="00614B3B" w:rsidRDefault="00F52499" w:rsidP="00F52499">
            <w:pPr>
              <w:jc w:val="center"/>
              <w:rPr>
                <w:sz w:val="24"/>
              </w:rPr>
            </w:pPr>
          </w:p>
        </w:tc>
      </w:tr>
      <w:tr w:rsidR="00535D77" w:rsidRPr="00614B3B" w14:paraId="5A33AFC3"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7FFA38B" w14:textId="77777777" w:rsidR="00535D77" w:rsidRPr="007506C9" w:rsidRDefault="00535D77" w:rsidP="00535D77">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FE1348" w14:textId="200862F4" w:rsidR="00535D77" w:rsidRPr="007506C9" w:rsidRDefault="00535D77" w:rsidP="00535D77">
            <w:pPr>
              <w:rPr>
                <w:sz w:val="24"/>
              </w:rPr>
            </w:pPr>
            <w:r w:rsidRPr="007506C9">
              <w:rPr>
                <w:sz w:val="24"/>
              </w:rPr>
              <w:t>Centrowanie pacjenta poprzez zmianę położenia stołu i działające w oparciu o kamerę 3D umożliwiając</w:t>
            </w:r>
            <w:r w:rsidR="000F6334">
              <w:rPr>
                <w:sz w:val="24"/>
              </w:rPr>
              <w:t>ą</w:t>
            </w:r>
            <w:r w:rsidRPr="007506C9">
              <w:rPr>
                <w:sz w:val="24"/>
              </w:rPr>
              <w:t xml:space="preserve"> automatyczne pozycjonowanie pacjenta</w:t>
            </w:r>
            <w:r w:rsidR="00626FEC">
              <w:rPr>
                <w:sz w:val="24"/>
              </w:rPr>
              <w:t xml:space="preserve">. </w:t>
            </w:r>
            <w:r w:rsidR="007902E7" w:rsidRPr="007506C9">
              <w:rPr>
                <w:sz w:val="24"/>
              </w:rPr>
              <w:t>Kamera</w:t>
            </w:r>
            <w:r w:rsidRPr="007506C9">
              <w:rPr>
                <w:sz w:val="24"/>
              </w:rPr>
              <w:t xml:space="preserve"> rejestruje kształt, ułożenie oraz wysokość pacjenta, wykorzystując dane przestrzenne wykonując pomiar w podczerwieni, rozpoznaje kształt nawet gdy pacjenci są </w:t>
            </w:r>
            <w:r w:rsidR="007B1E2A">
              <w:rPr>
                <w:sz w:val="24"/>
              </w:rPr>
              <w:t xml:space="preserve">w </w:t>
            </w:r>
            <w:r w:rsidRPr="007506C9">
              <w:rPr>
                <w:sz w:val="24"/>
              </w:rPr>
              <w:t xml:space="preserve">ubraniach lub leżą przykryci kocem </w:t>
            </w:r>
          </w:p>
          <w:p w14:paraId="383F3F30" w14:textId="77777777" w:rsidR="00535D77" w:rsidRPr="007506C9" w:rsidRDefault="00535D77" w:rsidP="00535D77">
            <w:pPr>
              <w:rPr>
                <w:sz w:val="24"/>
              </w:rPr>
            </w:pPr>
          </w:p>
          <w:p w14:paraId="5FA1D6BD" w14:textId="5136A405" w:rsidR="00535D77" w:rsidRPr="007506C9" w:rsidRDefault="00535D77" w:rsidP="00535D77">
            <w:pPr>
              <w:rPr>
                <w:sz w:val="24"/>
              </w:rPr>
            </w:pPr>
            <w:r w:rsidRPr="007506C9">
              <w:rPr>
                <w:sz w:val="24"/>
              </w:rPr>
              <w:t>lub</w:t>
            </w:r>
          </w:p>
          <w:p w14:paraId="508C6398" w14:textId="77777777" w:rsidR="00535D77" w:rsidRPr="007506C9" w:rsidRDefault="00535D77" w:rsidP="00535D77">
            <w:pPr>
              <w:rPr>
                <w:sz w:val="24"/>
              </w:rPr>
            </w:pPr>
          </w:p>
          <w:p w14:paraId="5531FE83" w14:textId="68CEF35F" w:rsidR="00535D77" w:rsidRPr="007506C9" w:rsidRDefault="00535D77" w:rsidP="00535D77">
            <w:pPr>
              <w:rPr>
                <w:rFonts w:eastAsia="Calibri"/>
                <w:color w:val="000000"/>
                <w:sz w:val="24"/>
              </w:rPr>
            </w:pPr>
            <w:r w:rsidRPr="007506C9">
              <w:rPr>
                <w:sz w:val="24"/>
              </w:rPr>
              <w:t xml:space="preserve">Centrowanie pacjenta poprzez zmianę położenia stołu </w:t>
            </w:r>
            <w:r w:rsidR="0004386A" w:rsidRPr="007506C9">
              <w:rPr>
                <w:sz w:val="24"/>
              </w:rPr>
              <w:t xml:space="preserve">i działające </w:t>
            </w:r>
            <w:r w:rsidRPr="007506C9">
              <w:rPr>
                <w:sz w:val="24"/>
              </w:rPr>
              <w:t xml:space="preserve">w oparciu o </w:t>
            </w:r>
            <w:proofErr w:type="spellStart"/>
            <w:r w:rsidRPr="007506C9">
              <w:rPr>
                <w:sz w:val="24"/>
              </w:rPr>
              <w:t>skanogram</w:t>
            </w:r>
            <w:proofErr w:type="spellEnd"/>
            <w:r w:rsidR="00022215" w:rsidRPr="007506C9">
              <w:rPr>
                <w:sz w:val="24"/>
              </w:rPr>
              <w:t xml:space="preserve">, umożliwiające automatyczne pozycjonowanie pacjenta </w:t>
            </w:r>
            <w:r w:rsidRPr="007506C9">
              <w:rPr>
                <w:sz w:val="24"/>
              </w:rPr>
              <w:t xml:space="preserve">przy użyciu myszy komputerowej z poziomu konsoli operatorskiej wraz z możliwością wygenerowania wirtualnego </w:t>
            </w:r>
            <w:proofErr w:type="spellStart"/>
            <w:r w:rsidR="00D773F1" w:rsidRPr="007506C9">
              <w:rPr>
                <w:sz w:val="24"/>
              </w:rPr>
              <w:t>skanogramu</w:t>
            </w:r>
            <w:proofErr w:type="spellEnd"/>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690787" w14:textId="32C9F686" w:rsidR="00535D77" w:rsidRPr="007506C9" w:rsidRDefault="00535D77" w:rsidP="00535D77">
            <w:pPr>
              <w:jc w:val="center"/>
              <w:rPr>
                <w:rFonts w:eastAsia="Arial Narrow"/>
                <w:sz w:val="24"/>
              </w:rPr>
            </w:pPr>
            <w:r w:rsidRPr="007506C9">
              <w:rPr>
                <w:rFonts w:eastAsia="Arial Narrow"/>
                <w:sz w:val="24"/>
              </w:rPr>
              <w:t>TAK</w:t>
            </w:r>
          </w:p>
          <w:p w14:paraId="79FDBA75" w14:textId="778BD081" w:rsidR="008813B3" w:rsidRPr="007506C9" w:rsidRDefault="008813B3" w:rsidP="00535D77">
            <w:pPr>
              <w:jc w:val="center"/>
              <w:rPr>
                <w:sz w:val="24"/>
              </w:rPr>
            </w:pPr>
            <w:r w:rsidRPr="007506C9">
              <w:rPr>
                <w:rFonts w:eastAsia="Arial Narrow"/>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E716AA" w14:textId="77777777" w:rsidR="00535D77" w:rsidRPr="007506C9" w:rsidRDefault="00535D77" w:rsidP="00535D7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9E602" w14:textId="17C143A2" w:rsidR="00535D77" w:rsidRPr="007506C9" w:rsidRDefault="00535D77" w:rsidP="00535D77">
            <w:pPr>
              <w:jc w:val="center"/>
              <w:rPr>
                <w:sz w:val="24"/>
              </w:rPr>
            </w:pPr>
            <w:r w:rsidRPr="007506C9">
              <w:rPr>
                <w:sz w:val="24"/>
              </w:rPr>
              <w:t xml:space="preserve">rozwiązanie działające w oparciu o kamerę 3D – </w:t>
            </w:r>
            <w:r w:rsidR="0035128E">
              <w:rPr>
                <w:sz w:val="24"/>
              </w:rPr>
              <w:t>5</w:t>
            </w:r>
            <w:r w:rsidRPr="007506C9">
              <w:rPr>
                <w:sz w:val="24"/>
              </w:rPr>
              <w:t xml:space="preserve"> pkt</w:t>
            </w:r>
          </w:p>
          <w:p w14:paraId="50F15EC5" w14:textId="56CD81BC" w:rsidR="00535D77" w:rsidRPr="007506C9" w:rsidRDefault="00535D77" w:rsidP="00535D77">
            <w:pPr>
              <w:jc w:val="center"/>
              <w:rPr>
                <w:sz w:val="24"/>
              </w:rPr>
            </w:pPr>
          </w:p>
          <w:p w14:paraId="23CB47BB" w14:textId="6C4C56B8" w:rsidR="00535D77" w:rsidRPr="007506C9" w:rsidRDefault="00535D77" w:rsidP="00535D77">
            <w:pPr>
              <w:jc w:val="center"/>
              <w:rPr>
                <w:sz w:val="24"/>
              </w:rPr>
            </w:pPr>
            <w:r w:rsidRPr="007506C9">
              <w:rPr>
                <w:sz w:val="24"/>
              </w:rPr>
              <w:t xml:space="preserve">rozwiązanie działające w oparciu o </w:t>
            </w:r>
            <w:proofErr w:type="spellStart"/>
            <w:r w:rsidRPr="007506C9">
              <w:rPr>
                <w:sz w:val="24"/>
              </w:rPr>
              <w:t>skanogram</w:t>
            </w:r>
            <w:proofErr w:type="spellEnd"/>
            <w:r w:rsidRPr="007506C9">
              <w:rPr>
                <w:sz w:val="24"/>
              </w:rPr>
              <w:t xml:space="preserve"> – </w:t>
            </w:r>
            <w:r w:rsidR="0035128E">
              <w:rPr>
                <w:sz w:val="24"/>
              </w:rPr>
              <w:t>0</w:t>
            </w:r>
            <w:r w:rsidRPr="007506C9">
              <w:rPr>
                <w:sz w:val="24"/>
              </w:rPr>
              <w:t xml:space="preserve"> pkt</w:t>
            </w:r>
          </w:p>
          <w:p w14:paraId="5D5D2A7C" w14:textId="09034747" w:rsidR="00535D77" w:rsidRPr="007506C9" w:rsidRDefault="00535D77" w:rsidP="0035128E">
            <w:pPr>
              <w:pStyle w:val="Nagwek2"/>
              <w:numPr>
                <w:ilvl w:val="1"/>
                <w:numId w:val="0"/>
              </w:numPr>
              <w:tabs>
                <w:tab w:val="num" w:pos="0"/>
              </w:tabs>
              <w:suppressAutoHyphens/>
              <w:rPr>
                <w:rFonts w:eastAsia="SimSun"/>
                <w:bCs/>
                <w:iCs/>
                <w:sz w:val="24"/>
                <w:szCs w:val="24"/>
              </w:rPr>
            </w:pPr>
          </w:p>
        </w:tc>
      </w:tr>
      <w:tr w:rsidR="00535D77" w:rsidRPr="00614B3B" w14:paraId="6D9EA811"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FCC9786" w14:textId="77777777" w:rsidR="00535D77" w:rsidRPr="00614B3B" w:rsidRDefault="00535D77" w:rsidP="00535D77">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DDFF8A" w14:textId="2C2E2D1C" w:rsidR="00535D77" w:rsidRPr="00614B3B" w:rsidRDefault="00535D77" w:rsidP="00535D77">
            <w:pPr>
              <w:rPr>
                <w:rFonts w:eastAsia="Calibri"/>
                <w:color w:val="000000"/>
                <w:sz w:val="24"/>
              </w:rPr>
            </w:pPr>
            <w:r w:rsidRPr="00614B3B">
              <w:rPr>
                <w:rFonts w:eastAsia="Calibri"/>
                <w:color w:val="000000"/>
                <w:sz w:val="24"/>
              </w:rPr>
              <w:t>System wspomagania pozycjonowania pacjenta stosujący algorytmy sztucznej inteligencji umożliwiający min. pozycjonowanie pacjenta w osi izocentrum gantry</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5DC7F1" w14:textId="77777777" w:rsidR="00535D77" w:rsidRPr="00614B3B" w:rsidRDefault="00535D77" w:rsidP="00535D77">
            <w:pPr>
              <w:jc w:val="center"/>
              <w:rPr>
                <w:sz w:val="24"/>
              </w:rPr>
            </w:pPr>
            <w:r w:rsidRPr="00614B3B">
              <w:rPr>
                <w:sz w:val="24"/>
              </w:rPr>
              <w:t>TAK / NIE</w:t>
            </w:r>
          </w:p>
          <w:p w14:paraId="6DA147BE" w14:textId="287C5220" w:rsidR="008813B3" w:rsidRPr="00614B3B" w:rsidRDefault="008813B3" w:rsidP="00535D77">
            <w:pPr>
              <w:jc w:val="center"/>
              <w:rPr>
                <w:rFonts w:eastAsia="Calibri"/>
                <w:color w:val="000000"/>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4A3277" w14:textId="77777777" w:rsidR="00535D77" w:rsidRPr="00614B3B" w:rsidRDefault="00535D77" w:rsidP="00535D7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9AA34" w14:textId="427EB48B" w:rsidR="00535D77" w:rsidRPr="00614B3B" w:rsidRDefault="00535D77" w:rsidP="00535D77">
            <w:pPr>
              <w:pStyle w:val="Nagwek2"/>
              <w:numPr>
                <w:ilvl w:val="1"/>
                <w:numId w:val="0"/>
              </w:numPr>
              <w:tabs>
                <w:tab w:val="num" w:pos="0"/>
              </w:tabs>
              <w:suppressAutoHyphens/>
              <w:jc w:val="center"/>
              <w:rPr>
                <w:sz w:val="24"/>
                <w:szCs w:val="24"/>
              </w:rPr>
            </w:pPr>
            <w:r w:rsidRPr="00614B3B">
              <w:rPr>
                <w:rFonts w:eastAsia="SimSun"/>
                <w:bCs/>
                <w:iCs/>
                <w:sz w:val="24"/>
                <w:szCs w:val="24"/>
              </w:rPr>
              <w:t xml:space="preserve">TAK – </w:t>
            </w:r>
            <w:r w:rsidR="00D020F9" w:rsidRPr="00614B3B">
              <w:rPr>
                <w:rFonts w:eastAsia="SimSun"/>
                <w:bCs/>
                <w:iCs/>
                <w:sz w:val="24"/>
                <w:szCs w:val="24"/>
              </w:rPr>
              <w:t>10</w:t>
            </w:r>
            <w:r w:rsidRPr="00614B3B">
              <w:rPr>
                <w:rFonts w:eastAsia="SimSun"/>
                <w:bCs/>
                <w:iCs/>
                <w:sz w:val="24"/>
                <w:szCs w:val="24"/>
              </w:rPr>
              <w:t xml:space="preserve"> pkt</w:t>
            </w:r>
          </w:p>
          <w:p w14:paraId="3C7EF58B" w14:textId="1DE36695" w:rsidR="00535D77" w:rsidRPr="00614B3B" w:rsidRDefault="00535D77" w:rsidP="00535D77">
            <w:pPr>
              <w:jc w:val="center"/>
              <w:rPr>
                <w:bCs/>
                <w:sz w:val="24"/>
              </w:rPr>
            </w:pPr>
            <w:r w:rsidRPr="00614B3B">
              <w:rPr>
                <w:sz w:val="24"/>
              </w:rPr>
              <w:t>NIE – 0 pkt</w:t>
            </w:r>
          </w:p>
        </w:tc>
      </w:tr>
      <w:tr w:rsidR="00EC4430" w:rsidRPr="00614B3B" w14:paraId="190FB73C"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B1E3E3A" w14:textId="77777777" w:rsidR="00EC4430" w:rsidRPr="00626FEC" w:rsidRDefault="00EC4430" w:rsidP="00EC4430">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460A17" w14:textId="4754E2DB" w:rsidR="00EC4430" w:rsidRPr="00626FEC" w:rsidRDefault="00EC4430" w:rsidP="00EC4430">
            <w:pPr>
              <w:rPr>
                <w:rFonts w:eastAsia="Calibri"/>
                <w:color w:val="000000"/>
                <w:sz w:val="24"/>
              </w:rPr>
            </w:pPr>
            <w:r w:rsidRPr="00626FEC">
              <w:rPr>
                <w:sz w:val="24"/>
              </w:rPr>
              <w:t>Zakres skanowania w trybie spiralnym</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8FC0D4" w14:textId="6BB90A9B" w:rsidR="00EC4430" w:rsidRPr="00626FEC" w:rsidRDefault="00EC4430" w:rsidP="00EC4430">
            <w:pPr>
              <w:jc w:val="center"/>
              <w:rPr>
                <w:sz w:val="24"/>
              </w:rPr>
            </w:pPr>
            <w:r w:rsidRPr="00E263D7">
              <w:rPr>
                <w:rFonts w:eastAsia="Arial Narrow"/>
                <w:sz w:val="24"/>
              </w:rPr>
              <w:t xml:space="preserve">≥ </w:t>
            </w:r>
            <w:r w:rsidRPr="00E263D7">
              <w:rPr>
                <w:sz w:val="24"/>
              </w:rPr>
              <w:t>1</w:t>
            </w:r>
            <w:r w:rsidR="00C626D4">
              <w:rPr>
                <w:sz w:val="24"/>
              </w:rPr>
              <w:t>80</w:t>
            </w:r>
            <w:r w:rsidRPr="00E263D7">
              <w:rPr>
                <w:sz w:val="24"/>
              </w:rPr>
              <w:t xml:space="preserve"> cm</w:t>
            </w:r>
          </w:p>
          <w:p w14:paraId="03FDF817" w14:textId="0BE5539E" w:rsidR="00EC4430" w:rsidRPr="00626FEC" w:rsidRDefault="00EC4430" w:rsidP="00EC4430">
            <w:pPr>
              <w:jc w:val="center"/>
              <w:rPr>
                <w:sz w:val="24"/>
              </w:rPr>
            </w:pPr>
            <w:r w:rsidRPr="00626FEC">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2334D7" w14:textId="77777777" w:rsidR="00EC4430" w:rsidRPr="00626FEC" w:rsidRDefault="00EC4430" w:rsidP="00EC4430">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0C616E" w14:textId="791ED0CD" w:rsidR="00AB1F3A" w:rsidRPr="00626FEC" w:rsidRDefault="00C626D4" w:rsidP="002B613B">
            <w:pPr>
              <w:pStyle w:val="Nagwek2"/>
              <w:numPr>
                <w:ilvl w:val="1"/>
                <w:numId w:val="0"/>
              </w:numPr>
              <w:tabs>
                <w:tab w:val="num" w:pos="0"/>
              </w:tabs>
              <w:suppressAutoHyphens/>
              <w:jc w:val="center"/>
              <w:rPr>
                <w:rFonts w:eastAsia="SimSun"/>
                <w:bCs/>
                <w:iCs/>
                <w:sz w:val="24"/>
                <w:szCs w:val="24"/>
              </w:rPr>
            </w:pPr>
            <w:r>
              <w:rPr>
                <w:rFonts w:ascii="Calibri" w:eastAsia="SimSun" w:hAnsi="Calibri" w:cs="Calibri"/>
                <w:bCs/>
                <w:iCs/>
                <w:sz w:val="24"/>
                <w:szCs w:val="24"/>
              </w:rPr>
              <w:t>≤</w:t>
            </w:r>
            <w:r w:rsidR="00AB1F3A" w:rsidRPr="00626FEC">
              <w:rPr>
                <w:rFonts w:eastAsia="SimSun"/>
                <w:bCs/>
                <w:iCs/>
                <w:sz w:val="24"/>
                <w:szCs w:val="24"/>
              </w:rPr>
              <w:t>1</w:t>
            </w:r>
            <w:r>
              <w:rPr>
                <w:rFonts w:eastAsia="SimSun"/>
                <w:bCs/>
                <w:iCs/>
                <w:sz w:val="24"/>
                <w:szCs w:val="24"/>
              </w:rPr>
              <w:t>90</w:t>
            </w:r>
            <w:r w:rsidR="001324D6">
              <w:rPr>
                <w:rFonts w:eastAsia="SimSun"/>
                <w:bCs/>
                <w:iCs/>
                <w:sz w:val="24"/>
                <w:szCs w:val="24"/>
              </w:rPr>
              <w:t xml:space="preserve"> </w:t>
            </w:r>
            <w:r w:rsidR="003D37D7">
              <w:rPr>
                <w:rFonts w:eastAsia="SimSun"/>
                <w:bCs/>
                <w:iCs/>
                <w:sz w:val="24"/>
                <w:szCs w:val="24"/>
              </w:rPr>
              <w:t>cm</w:t>
            </w:r>
            <w:r w:rsidR="00AB1F3A" w:rsidRPr="00626FEC">
              <w:rPr>
                <w:rFonts w:eastAsia="SimSun"/>
                <w:bCs/>
                <w:iCs/>
                <w:sz w:val="24"/>
                <w:szCs w:val="24"/>
              </w:rPr>
              <w:t xml:space="preserve"> – 0 pkt</w:t>
            </w:r>
          </w:p>
          <w:p w14:paraId="7EAEF591" w14:textId="38D084F8" w:rsidR="002B613B" w:rsidRPr="00626FEC" w:rsidRDefault="00C626D4" w:rsidP="002B613B">
            <w:pPr>
              <w:jc w:val="center"/>
              <w:rPr>
                <w:rFonts w:eastAsia="SimSun"/>
                <w:bCs/>
                <w:iCs/>
                <w:sz w:val="24"/>
              </w:rPr>
            </w:pPr>
            <w:r>
              <w:rPr>
                <w:rFonts w:eastAsia="SimSun"/>
                <w:bCs/>
                <w:iCs/>
                <w:sz w:val="24"/>
              </w:rPr>
              <w:t>&gt;</w:t>
            </w:r>
            <w:r w:rsidR="00AB1F3A" w:rsidRPr="00626FEC">
              <w:rPr>
                <w:rFonts w:eastAsia="SimSun"/>
                <w:bCs/>
                <w:iCs/>
                <w:sz w:val="24"/>
              </w:rPr>
              <w:t>1</w:t>
            </w:r>
            <w:r>
              <w:rPr>
                <w:rFonts w:eastAsia="SimSun"/>
                <w:bCs/>
                <w:iCs/>
                <w:sz w:val="24"/>
              </w:rPr>
              <w:t>90</w:t>
            </w:r>
            <w:r w:rsidR="00AB1F3A" w:rsidRPr="00626FEC">
              <w:rPr>
                <w:rFonts w:eastAsia="SimSun"/>
                <w:bCs/>
                <w:iCs/>
                <w:sz w:val="24"/>
              </w:rPr>
              <w:t xml:space="preserve"> cm </w:t>
            </w:r>
            <w:r w:rsidR="002B613B" w:rsidRPr="00626FEC">
              <w:rPr>
                <w:rFonts w:eastAsia="SimSun"/>
                <w:bCs/>
                <w:iCs/>
                <w:sz w:val="24"/>
              </w:rPr>
              <w:t>–</w:t>
            </w:r>
            <w:r w:rsidR="00AB1F3A" w:rsidRPr="00626FEC">
              <w:rPr>
                <w:rFonts w:eastAsia="SimSun"/>
                <w:bCs/>
                <w:iCs/>
                <w:sz w:val="24"/>
              </w:rPr>
              <w:t xml:space="preserve"> </w:t>
            </w:r>
            <w:r w:rsidR="00853767">
              <w:rPr>
                <w:rFonts w:eastAsia="SimSun"/>
                <w:bCs/>
                <w:iCs/>
                <w:sz w:val="24"/>
              </w:rPr>
              <w:t>5</w:t>
            </w:r>
            <w:r w:rsidR="002B613B" w:rsidRPr="00626FEC">
              <w:rPr>
                <w:rFonts w:eastAsia="SimSun"/>
                <w:bCs/>
                <w:iCs/>
                <w:sz w:val="24"/>
              </w:rPr>
              <w:t xml:space="preserve"> pkt</w:t>
            </w:r>
          </w:p>
        </w:tc>
      </w:tr>
      <w:tr w:rsidR="00A559EE" w:rsidRPr="00614B3B" w14:paraId="45E079F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ED51D7B" w14:textId="77777777" w:rsidR="00A559EE" w:rsidRPr="00614B3B" w:rsidRDefault="00A559EE" w:rsidP="00535D77">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519B11" w14:textId="77777777" w:rsidR="00615541" w:rsidRPr="00614B3B" w:rsidRDefault="00615541" w:rsidP="00615541">
            <w:pPr>
              <w:rPr>
                <w:rFonts w:eastAsia="Calibri"/>
                <w:color w:val="000000"/>
                <w:sz w:val="24"/>
              </w:rPr>
            </w:pPr>
            <w:r w:rsidRPr="00614B3B">
              <w:rPr>
                <w:rFonts w:eastAsia="Calibri"/>
                <w:color w:val="000000"/>
                <w:sz w:val="24"/>
              </w:rPr>
              <w:t>Wyposażenie stołu:</w:t>
            </w:r>
          </w:p>
          <w:p w14:paraId="0AB6B1DF" w14:textId="77777777" w:rsidR="00615541" w:rsidRPr="00614B3B" w:rsidRDefault="00615541" w:rsidP="00615541">
            <w:pPr>
              <w:rPr>
                <w:rFonts w:eastAsia="Calibri"/>
                <w:color w:val="000000"/>
                <w:sz w:val="24"/>
              </w:rPr>
            </w:pPr>
            <w:r w:rsidRPr="00614B3B">
              <w:rPr>
                <w:rFonts w:eastAsia="Calibri"/>
                <w:color w:val="000000"/>
                <w:sz w:val="24"/>
              </w:rPr>
              <w:t>- materac</w:t>
            </w:r>
          </w:p>
          <w:p w14:paraId="1DD2718F" w14:textId="42AA3310" w:rsidR="00615541" w:rsidRPr="00614B3B" w:rsidRDefault="00615541" w:rsidP="00615541">
            <w:pPr>
              <w:rPr>
                <w:rFonts w:eastAsia="Calibri"/>
                <w:color w:val="000000"/>
                <w:sz w:val="24"/>
              </w:rPr>
            </w:pPr>
            <w:r w:rsidRPr="00614B3B">
              <w:rPr>
                <w:rFonts w:eastAsia="Calibri"/>
                <w:color w:val="000000"/>
                <w:sz w:val="24"/>
              </w:rPr>
              <w:t xml:space="preserve">- podgłówek do badania głowy (również w pozycji </w:t>
            </w:r>
          </w:p>
          <w:p w14:paraId="2D5B419C" w14:textId="77777777" w:rsidR="00615541" w:rsidRPr="00614B3B" w:rsidRDefault="00615541" w:rsidP="00615541">
            <w:pPr>
              <w:rPr>
                <w:rFonts w:eastAsia="Calibri"/>
                <w:color w:val="000000"/>
                <w:sz w:val="24"/>
              </w:rPr>
            </w:pPr>
            <w:r w:rsidRPr="00614B3B">
              <w:rPr>
                <w:rFonts w:eastAsia="Calibri"/>
                <w:color w:val="000000"/>
                <w:sz w:val="24"/>
              </w:rPr>
              <w:t xml:space="preserve">  na wznak)</w:t>
            </w:r>
          </w:p>
          <w:p w14:paraId="20F0BC2A" w14:textId="77777777" w:rsidR="00615541" w:rsidRPr="00614B3B" w:rsidRDefault="00615541" w:rsidP="00615541">
            <w:pPr>
              <w:rPr>
                <w:rFonts w:eastAsia="Calibri"/>
                <w:color w:val="000000"/>
                <w:sz w:val="24"/>
              </w:rPr>
            </w:pPr>
            <w:r w:rsidRPr="00614B3B">
              <w:rPr>
                <w:rFonts w:eastAsia="Calibri"/>
                <w:color w:val="000000"/>
                <w:sz w:val="24"/>
              </w:rPr>
              <w:lastRenderedPageBreak/>
              <w:t xml:space="preserve">- pasy stabilizujące </w:t>
            </w:r>
          </w:p>
          <w:p w14:paraId="4E6F5D77" w14:textId="77777777" w:rsidR="00615541" w:rsidRPr="00614B3B" w:rsidRDefault="00615541" w:rsidP="00615541">
            <w:pPr>
              <w:rPr>
                <w:rFonts w:eastAsia="Calibri"/>
                <w:color w:val="000000"/>
                <w:sz w:val="24"/>
              </w:rPr>
            </w:pPr>
            <w:r w:rsidRPr="00614B3B">
              <w:rPr>
                <w:rFonts w:eastAsia="Calibri"/>
                <w:color w:val="000000"/>
                <w:sz w:val="24"/>
              </w:rPr>
              <w:t>- podpórka pod ramię, kolana i nogi</w:t>
            </w:r>
          </w:p>
          <w:p w14:paraId="20D8AC23" w14:textId="21617FA4" w:rsidR="00A559EE" w:rsidRPr="00614B3B" w:rsidRDefault="00615541" w:rsidP="00615541">
            <w:pPr>
              <w:rPr>
                <w:rFonts w:eastAsia="Calibri"/>
                <w:color w:val="000000"/>
                <w:sz w:val="24"/>
              </w:rPr>
            </w:pPr>
            <w:r w:rsidRPr="00614B3B">
              <w:rPr>
                <w:rFonts w:eastAsia="Calibri"/>
                <w:color w:val="000000"/>
                <w:sz w:val="24"/>
              </w:rPr>
              <w:t>- mata chroniąca stół przed zalaniem płynami</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5073E3" w14:textId="36781E52" w:rsidR="00A559EE" w:rsidRPr="00614B3B" w:rsidRDefault="00615541" w:rsidP="00535D77">
            <w:pPr>
              <w:jc w:val="center"/>
              <w:rPr>
                <w:sz w:val="24"/>
              </w:rPr>
            </w:pPr>
            <w:r w:rsidRPr="00614B3B">
              <w:rPr>
                <w:sz w:val="24"/>
              </w:rPr>
              <w:lastRenderedPageBreak/>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7A95A5" w14:textId="77777777" w:rsidR="00A559EE" w:rsidRPr="00614B3B" w:rsidRDefault="00A559EE" w:rsidP="00535D7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BAE09" w14:textId="77777777" w:rsidR="00A559EE" w:rsidRPr="00614B3B" w:rsidRDefault="00A559EE" w:rsidP="00535D77">
            <w:pPr>
              <w:pStyle w:val="Nagwek2"/>
              <w:numPr>
                <w:ilvl w:val="1"/>
                <w:numId w:val="0"/>
              </w:numPr>
              <w:tabs>
                <w:tab w:val="num" w:pos="0"/>
              </w:tabs>
              <w:suppressAutoHyphens/>
              <w:jc w:val="center"/>
              <w:rPr>
                <w:rFonts w:eastAsia="SimSun"/>
                <w:bCs/>
                <w:iCs/>
                <w:sz w:val="24"/>
                <w:szCs w:val="24"/>
              </w:rPr>
            </w:pPr>
          </w:p>
        </w:tc>
      </w:tr>
      <w:tr w:rsidR="006B4E72" w:rsidRPr="00614B3B" w14:paraId="6D4E9B23"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A35F15F" w14:textId="77777777" w:rsidR="006B4E72" w:rsidRPr="00626FEC" w:rsidRDefault="006B4E72" w:rsidP="006B4E72">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22799112" w14:textId="12C4D8A2" w:rsidR="006B4E72" w:rsidRPr="00626FEC" w:rsidRDefault="006B4E72" w:rsidP="006B4E72">
            <w:pPr>
              <w:rPr>
                <w:bCs/>
                <w:sz w:val="24"/>
              </w:rPr>
            </w:pPr>
            <w:r w:rsidRPr="00626FEC">
              <w:rPr>
                <w:sz w:val="24"/>
              </w:rPr>
              <w:t xml:space="preserve">Tryb </w:t>
            </w:r>
            <w:r w:rsidR="002B613B" w:rsidRPr="00626FEC">
              <w:rPr>
                <w:sz w:val="24"/>
              </w:rPr>
              <w:t>badań</w:t>
            </w:r>
            <w:r w:rsidRPr="00626FEC">
              <w:rPr>
                <w:sz w:val="24"/>
              </w:rPr>
              <w:t xml:space="preserve"> nagłych umożliwiający uruchomienie skanowania z poziomu gantry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2CBF24ED" w14:textId="084116B8" w:rsidR="006B4E72" w:rsidRPr="00614B3B" w:rsidRDefault="006B4E72" w:rsidP="006B4E72">
            <w:pPr>
              <w:jc w:val="center"/>
              <w:rPr>
                <w:rFonts w:eastAsia="Calibri"/>
                <w:color w:val="000000"/>
                <w:sz w:val="24"/>
              </w:rPr>
            </w:pPr>
            <w:r w:rsidRPr="00614B3B">
              <w:rPr>
                <w:sz w:val="24"/>
              </w:rPr>
              <w:t xml:space="preserve">TAK </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tcPr>
          <w:p w14:paraId="3BF85337" w14:textId="77777777" w:rsidR="006B4E72" w:rsidRPr="00614B3B" w:rsidRDefault="006B4E72" w:rsidP="006B4E7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9D4AE2" w14:textId="77777777" w:rsidR="006B4E72" w:rsidRPr="00614B3B" w:rsidRDefault="006B4E72" w:rsidP="006B4E72">
            <w:pPr>
              <w:pStyle w:val="Nagwek2"/>
              <w:numPr>
                <w:ilvl w:val="1"/>
                <w:numId w:val="0"/>
              </w:numPr>
              <w:tabs>
                <w:tab w:val="num" w:pos="0"/>
              </w:tabs>
              <w:suppressAutoHyphens/>
              <w:jc w:val="center"/>
              <w:rPr>
                <w:rFonts w:eastAsia="SimSun"/>
                <w:bCs/>
                <w:iCs/>
                <w:sz w:val="24"/>
                <w:szCs w:val="24"/>
              </w:rPr>
            </w:pPr>
          </w:p>
        </w:tc>
      </w:tr>
      <w:tr w:rsidR="006B4E72" w:rsidRPr="00614B3B" w14:paraId="66BA13F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DA2E230" w14:textId="77777777" w:rsidR="006B4E72" w:rsidRPr="00614B3B" w:rsidRDefault="006B4E72" w:rsidP="006B4E72">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6CCC5920" w14:textId="44115315" w:rsidR="006B4E72" w:rsidRPr="00614B3B" w:rsidRDefault="006B4E72" w:rsidP="006B4E72">
            <w:pPr>
              <w:rPr>
                <w:bCs/>
                <w:sz w:val="24"/>
              </w:rPr>
            </w:pPr>
            <w:r w:rsidRPr="00614B3B">
              <w:rPr>
                <w:sz w:val="24"/>
              </w:rPr>
              <w:t xml:space="preserve">Tryb badań nagłych umożliwiający wybór pacjenta, protokołu badania oraz jego modyfikację bezpośrednio na panelu gantry lub urządzeniu mobilnym lub tryb badań nagłych umożliwiający automatyczny dobór parametrów badania oraz włączenie priorytetu rekonstrukcji dla badań pourazowych oraz prospektywne </w:t>
            </w:r>
            <w:proofErr w:type="spellStart"/>
            <w:r w:rsidRPr="00614B3B">
              <w:rPr>
                <w:sz w:val="24"/>
              </w:rPr>
              <w:t>reformatowanie</w:t>
            </w:r>
            <w:proofErr w:type="spellEnd"/>
            <w:r w:rsidRPr="00614B3B">
              <w:rPr>
                <w:sz w:val="24"/>
              </w:rPr>
              <w:t xml:space="preserve"> MPR w celu przyspieszenia procesu rekonstrukcji obrazów.</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4A12F49E" w14:textId="77777777" w:rsidR="006B4E72" w:rsidRPr="00614B3B" w:rsidRDefault="006B4E72" w:rsidP="006B4E72">
            <w:pPr>
              <w:jc w:val="center"/>
              <w:rPr>
                <w:sz w:val="24"/>
              </w:rPr>
            </w:pPr>
            <w:r w:rsidRPr="00614B3B">
              <w:rPr>
                <w:sz w:val="24"/>
              </w:rPr>
              <w:t>TAK / NIE</w:t>
            </w:r>
          </w:p>
          <w:p w14:paraId="76840D0B" w14:textId="2DC3BE0D" w:rsidR="008813B3" w:rsidRPr="00614B3B" w:rsidRDefault="008813B3" w:rsidP="006B4E72">
            <w:pPr>
              <w:jc w:val="center"/>
              <w:rPr>
                <w:rFonts w:eastAsia="Calibri"/>
                <w:color w:val="000000"/>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tcPr>
          <w:p w14:paraId="42F558E8" w14:textId="77777777" w:rsidR="006B4E72" w:rsidRPr="00614B3B" w:rsidRDefault="006B4E72" w:rsidP="006B4E7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819BC" w14:textId="7318D090" w:rsidR="004A5840" w:rsidRPr="004A5840" w:rsidRDefault="004A5840" w:rsidP="004A5840">
            <w:pPr>
              <w:pStyle w:val="Nagwek2"/>
              <w:jc w:val="center"/>
              <w:rPr>
                <w:sz w:val="24"/>
                <w:szCs w:val="24"/>
              </w:rPr>
            </w:pPr>
            <w:r w:rsidRPr="004A5840">
              <w:rPr>
                <w:bCs/>
                <w:iCs/>
                <w:sz w:val="24"/>
                <w:szCs w:val="24"/>
              </w:rPr>
              <w:t xml:space="preserve">TAK – </w:t>
            </w:r>
            <w:r w:rsidR="00853767">
              <w:rPr>
                <w:bCs/>
                <w:iCs/>
                <w:sz w:val="24"/>
                <w:szCs w:val="24"/>
              </w:rPr>
              <w:t>5</w:t>
            </w:r>
            <w:r w:rsidRPr="004A5840">
              <w:rPr>
                <w:bCs/>
                <w:iCs/>
                <w:sz w:val="24"/>
                <w:szCs w:val="24"/>
              </w:rPr>
              <w:t xml:space="preserve"> pkt</w:t>
            </w:r>
          </w:p>
          <w:p w14:paraId="59608423" w14:textId="3F502BC5" w:rsidR="006B4E72" w:rsidRPr="00614B3B" w:rsidRDefault="004A5840" w:rsidP="004A5840">
            <w:pPr>
              <w:pStyle w:val="Nagwek2"/>
              <w:numPr>
                <w:ilvl w:val="1"/>
                <w:numId w:val="0"/>
              </w:numPr>
              <w:tabs>
                <w:tab w:val="num" w:pos="0"/>
              </w:tabs>
              <w:suppressAutoHyphens/>
              <w:jc w:val="center"/>
              <w:rPr>
                <w:rFonts w:eastAsia="SimSun"/>
                <w:bCs/>
                <w:iCs/>
                <w:sz w:val="24"/>
                <w:szCs w:val="24"/>
              </w:rPr>
            </w:pPr>
            <w:r w:rsidRPr="00614B3B">
              <w:rPr>
                <w:sz w:val="24"/>
                <w:szCs w:val="24"/>
              </w:rPr>
              <w:t>NIE – 0 pkt</w:t>
            </w:r>
          </w:p>
        </w:tc>
      </w:tr>
      <w:tr w:rsidR="004A5840" w:rsidRPr="00614B3B" w14:paraId="54AE5D36"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6E92D8F" w14:textId="77777777" w:rsidR="004A5840" w:rsidRPr="00614B3B" w:rsidRDefault="004A5840" w:rsidP="004A5840">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85BEC3" w14:textId="7BD5EB71" w:rsidR="004A5840" w:rsidRPr="00614B3B" w:rsidRDefault="004A5840" w:rsidP="004A5840">
            <w:pPr>
              <w:rPr>
                <w:sz w:val="24"/>
              </w:rPr>
            </w:pPr>
            <w:r w:rsidRPr="00614B3B">
              <w:rPr>
                <w:bCs/>
                <w:sz w:val="24"/>
              </w:rPr>
              <w:t>Wyświetlanie filmów instruktażowych dla pacjenta, w tym filmów dedykowanych dla dzieci (w postaci kreskówek) na monitorze na gantry.</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EFD119" w14:textId="77777777" w:rsidR="008813B3" w:rsidRPr="00614B3B" w:rsidRDefault="008813B3" w:rsidP="008813B3">
            <w:pPr>
              <w:jc w:val="center"/>
              <w:rPr>
                <w:sz w:val="24"/>
              </w:rPr>
            </w:pPr>
            <w:r w:rsidRPr="00614B3B">
              <w:rPr>
                <w:sz w:val="24"/>
              </w:rPr>
              <w:t>TAK / NIE</w:t>
            </w:r>
          </w:p>
          <w:p w14:paraId="17F40354" w14:textId="4D3566D3" w:rsidR="004A5840" w:rsidRPr="00614B3B" w:rsidRDefault="008813B3" w:rsidP="008813B3">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3061BF" w14:textId="77777777" w:rsidR="004A5840" w:rsidRPr="00614B3B" w:rsidRDefault="004A5840" w:rsidP="004A5840">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F1FF4" w14:textId="745E1F9E" w:rsidR="004A5840" w:rsidRPr="00614B3B" w:rsidRDefault="004A5840" w:rsidP="004A5840">
            <w:pPr>
              <w:pStyle w:val="Nagwek2"/>
              <w:numPr>
                <w:ilvl w:val="1"/>
                <w:numId w:val="0"/>
              </w:numPr>
              <w:tabs>
                <w:tab w:val="num" w:pos="0"/>
              </w:tabs>
              <w:suppressAutoHyphens/>
              <w:jc w:val="center"/>
              <w:rPr>
                <w:sz w:val="24"/>
                <w:szCs w:val="24"/>
              </w:rPr>
            </w:pPr>
            <w:r w:rsidRPr="00614B3B">
              <w:rPr>
                <w:rFonts w:eastAsia="SimSun"/>
                <w:bCs/>
                <w:iCs/>
                <w:sz w:val="24"/>
                <w:szCs w:val="24"/>
              </w:rPr>
              <w:t xml:space="preserve">TAK – </w:t>
            </w:r>
            <w:r w:rsidR="00853767">
              <w:rPr>
                <w:rFonts w:eastAsia="SimSun"/>
                <w:bCs/>
                <w:iCs/>
                <w:sz w:val="24"/>
                <w:szCs w:val="24"/>
              </w:rPr>
              <w:t>5</w:t>
            </w:r>
            <w:r w:rsidRPr="00614B3B">
              <w:rPr>
                <w:rFonts w:eastAsia="SimSun"/>
                <w:bCs/>
                <w:iCs/>
                <w:sz w:val="24"/>
                <w:szCs w:val="24"/>
              </w:rPr>
              <w:t xml:space="preserve"> pkt</w:t>
            </w:r>
          </w:p>
          <w:p w14:paraId="662280A6" w14:textId="7BD98816" w:rsidR="004A5840" w:rsidRPr="00614B3B" w:rsidRDefault="004A5840" w:rsidP="004A5840">
            <w:pPr>
              <w:pStyle w:val="Nagwek2"/>
              <w:numPr>
                <w:ilvl w:val="1"/>
                <w:numId w:val="0"/>
              </w:numPr>
              <w:tabs>
                <w:tab w:val="num" w:pos="0"/>
              </w:tabs>
              <w:suppressAutoHyphens/>
              <w:jc w:val="center"/>
              <w:rPr>
                <w:sz w:val="24"/>
                <w:szCs w:val="24"/>
              </w:rPr>
            </w:pPr>
            <w:r w:rsidRPr="00614B3B">
              <w:rPr>
                <w:sz w:val="24"/>
                <w:szCs w:val="24"/>
              </w:rPr>
              <w:t>NIE – 0 pkt</w:t>
            </w:r>
          </w:p>
        </w:tc>
      </w:tr>
      <w:tr w:rsidR="004C3531" w:rsidRPr="00614B3B" w14:paraId="2D279CA7"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168192F" w14:textId="77777777" w:rsidR="004C3531" w:rsidRPr="00614B3B" w:rsidRDefault="004C3531" w:rsidP="004C3531">
            <w:pPr>
              <w:numPr>
                <w:ilvl w:val="0"/>
                <w:numId w:val="27"/>
              </w:numPr>
              <w:tabs>
                <w:tab w:val="num" w:pos="450"/>
              </w:tabs>
              <w:suppressAutoHyphens/>
              <w:snapToGrid w:val="0"/>
              <w:ind w:left="450" w:hanging="450"/>
              <w:jc w:val="center"/>
              <w:rPr>
                <w:i/>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9AEE86" w14:textId="292E6E7C" w:rsidR="004C3531" w:rsidRPr="00614B3B" w:rsidRDefault="004C3531" w:rsidP="004C3531">
            <w:pPr>
              <w:rPr>
                <w:bCs/>
                <w:sz w:val="24"/>
              </w:rPr>
            </w:pPr>
            <w:r w:rsidRPr="00614B3B">
              <w:rPr>
                <w:sz w:val="24"/>
              </w:rPr>
              <w:t xml:space="preserve">Wskaźnik </w:t>
            </w:r>
            <w:r w:rsidR="00F3677C">
              <w:rPr>
                <w:sz w:val="24"/>
              </w:rPr>
              <w:t xml:space="preserve">widziany przez </w:t>
            </w:r>
            <w:r w:rsidR="00F3677C" w:rsidRPr="00614B3B">
              <w:rPr>
                <w:sz w:val="24"/>
              </w:rPr>
              <w:t>pacjenta</w:t>
            </w:r>
            <w:r w:rsidR="00F3677C">
              <w:rPr>
                <w:sz w:val="24"/>
              </w:rPr>
              <w:t xml:space="preserve"> i</w:t>
            </w:r>
            <w:r w:rsidR="00F3677C" w:rsidRPr="00614B3B">
              <w:rPr>
                <w:sz w:val="24"/>
              </w:rPr>
              <w:t xml:space="preserve"> </w:t>
            </w:r>
            <w:r w:rsidRPr="00614B3B">
              <w:rPr>
                <w:sz w:val="24"/>
              </w:rPr>
              <w:t xml:space="preserve">informujący </w:t>
            </w:r>
            <w:r w:rsidR="00F3677C">
              <w:rPr>
                <w:sz w:val="24"/>
              </w:rPr>
              <w:t>go w</w:t>
            </w:r>
            <w:r w:rsidRPr="00614B3B">
              <w:rPr>
                <w:sz w:val="24"/>
              </w:rPr>
              <w:t xml:space="preserve"> trakcie akwizycji o konieczności zatrzymania oddechu wraz z cyfrowymi licznikami czasu pozostałego do końca skanowania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D55C31" w14:textId="77777777" w:rsidR="004C3531" w:rsidRPr="00614B3B" w:rsidRDefault="008813B3" w:rsidP="004C3531">
            <w:pPr>
              <w:jc w:val="center"/>
              <w:rPr>
                <w:sz w:val="24"/>
              </w:rPr>
            </w:pPr>
            <w:r w:rsidRPr="00614B3B">
              <w:rPr>
                <w:sz w:val="24"/>
              </w:rPr>
              <w:t>TAK</w:t>
            </w:r>
          </w:p>
          <w:p w14:paraId="1FBD6B57" w14:textId="3F54539A" w:rsidR="008813B3" w:rsidRPr="00614B3B" w:rsidRDefault="008813B3" w:rsidP="004C3531">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tcPr>
          <w:p w14:paraId="40CBA838" w14:textId="77777777" w:rsidR="004C3531" w:rsidRPr="00614B3B" w:rsidRDefault="004C3531" w:rsidP="004C3531">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27117" w14:textId="77777777" w:rsidR="004C3531" w:rsidRPr="00614B3B" w:rsidRDefault="004C3531" w:rsidP="004C3531">
            <w:pPr>
              <w:jc w:val="center"/>
              <w:rPr>
                <w:sz w:val="24"/>
              </w:rPr>
            </w:pPr>
            <w:r w:rsidRPr="00614B3B">
              <w:rPr>
                <w:sz w:val="24"/>
              </w:rPr>
              <w:t>1 wskaźnik – 0 pkt</w:t>
            </w:r>
          </w:p>
          <w:p w14:paraId="60014E59" w14:textId="62D48DCD" w:rsidR="004C3531" w:rsidRPr="00614B3B" w:rsidRDefault="004C3531" w:rsidP="004C3531">
            <w:pPr>
              <w:pStyle w:val="Nagwek2"/>
              <w:numPr>
                <w:ilvl w:val="1"/>
                <w:numId w:val="0"/>
              </w:numPr>
              <w:tabs>
                <w:tab w:val="num" w:pos="0"/>
              </w:tabs>
              <w:suppressAutoHyphens/>
              <w:jc w:val="center"/>
              <w:rPr>
                <w:rFonts w:eastAsia="SimSun"/>
                <w:bCs/>
                <w:iCs/>
                <w:sz w:val="24"/>
                <w:szCs w:val="24"/>
              </w:rPr>
            </w:pPr>
            <w:r w:rsidRPr="00614B3B">
              <w:rPr>
                <w:sz w:val="24"/>
                <w:szCs w:val="24"/>
              </w:rPr>
              <w:t xml:space="preserve">2 wskaźniki </w:t>
            </w:r>
            <w:r w:rsidR="00971FDB">
              <w:rPr>
                <w:sz w:val="24"/>
                <w:szCs w:val="24"/>
              </w:rPr>
              <w:t xml:space="preserve">lub więcej </w:t>
            </w:r>
            <w:r w:rsidRPr="00614B3B">
              <w:rPr>
                <w:sz w:val="24"/>
                <w:szCs w:val="24"/>
              </w:rPr>
              <w:t>(umieszczone odpowiednio z przodu i tyłu gantry</w:t>
            </w:r>
            <w:r w:rsidR="00F3677C">
              <w:rPr>
                <w:sz w:val="24"/>
                <w:szCs w:val="24"/>
              </w:rPr>
              <w:t>, widziane bez względu na kierunek skanowania</w:t>
            </w:r>
            <w:r w:rsidRPr="00614B3B">
              <w:rPr>
                <w:sz w:val="24"/>
                <w:szCs w:val="24"/>
              </w:rPr>
              <w:t>)</w:t>
            </w:r>
            <w:r w:rsidR="00E6587A">
              <w:rPr>
                <w:sz w:val="24"/>
                <w:szCs w:val="24"/>
              </w:rPr>
              <w:t xml:space="preserve"> </w:t>
            </w:r>
            <w:r w:rsidRPr="00614B3B">
              <w:rPr>
                <w:sz w:val="24"/>
                <w:szCs w:val="24"/>
              </w:rPr>
              <w:t xml:space="preserve">– </w:t>
            </w:r>
            <w:r w:rsidR="00853767">
              <w:rPr>
                <w:sz w:val="24"/>
                <w:szCs w:val="24"/>
              </w:rPr>
              <w:t>5</w:t>
            </w:r>
            <w:r w:rsidRPr="00614B3B">
              <w:rPr>
                <w:sz w:val="24"/>
                <w:szCs w:val="24"/>
              </w:rPr>
              <w:t xml:space="preserve"> pkt</w:t>
            </w:r>
          </w:p>
        </w:tc>
      </w:tr>
      <w:tr w:rsidR="004C3531" w:rsidRPr="00614B3B" w14:paraId="1670064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DE8945F" w14:textId="77777777" w:rsidR="004C3531" w:rsidRPr="00614B3B" w:rsidRDefault="004C3531" w:rsidP="004C3531">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90C4FE" w14:textId="771A1E13" w:rsidR="004C3531" w:rsidRPr="00614B3B" w:rsidRDefault="004C3531" w:rsidP="004C3531">
            <w:pPr>
              <w:rPr>
                <w:sz w:val="24"/>
              </w:rPr>
            </w:pPr>
            <w:r w:rsidRPr="00614B3B">
              <w:rPr>
                <w:sz w:val="24"/>
              </w:rPr>
              <w:t xml:space="preserve">Maksymalna moc generatora (dla trybu skanowania </w:t>
            </w:r>
            <w:proofErr w:type="spellStart"/>
            <w:r w:rsidRPr="00614B3B">
              <w:rPr>
                <w:sz w:val="24"/>
              </w:rPr>
              <w:t>jednoenergetycznego</w:t>
            </w:r>
            <w:proofErr w:type="spellEnd"/>
            <w:r w:rsidRPr="00614B3B">
              <w:rPr>
                <w:sz w:val="24"/>
              </w:rPr>
              <w:t xml:space="preserve">)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E2453A" w14:textId="4C9DF1D1" w:rsidR="004C3531" w:rsidRPr="00614B3B" w:rsidRDefault="004C3531" w:rsidP="004C3531">
            <w:pPr>
              <w:jc w:val="center"/>
              <w:rPr>
                <w:sz w:val="24"/>
              </w:rPr>
            </w:pPr>
            <w:r w:rsidRPr="00614B3B">
              <w:rPr>
                <w:rFonts w:eastAsia="Arial Narrow"/>
                <w:sz w:val="24"/>
              </w:rPr>
              <w:t xml:space="preserve">≥ </w:t>
            </w:r>
            <w:r w:rsidR="00A574E1">
              <w:rPr>
                <w:sz w:val="24"/>
              </w:rPr>
              <w:t>7</w:t>
            </w:r>
            <w:r w:rsidRPr="00614B3B">
              <w:rPr>
                <w:sz w:val="24"/>
              </w:rPr>
              <w:t>0 kW</w:t>
            </w:r>
          </w:p>
          <w:p w14:paraId="0D868CC7" w14:textId="77777777" w:rsidR="004C3531" w:rsidRPr="00614B3B" w:rsidRDefault="004C3531" w:rsidP="004C3531">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D36570" w14:textId="77777777" w:rsidR="004C3531" w:rsidRPr="00614B3B" w:rsidRDefault="004C3531" w:rsidP="004C3531">
            <w:pPr>
              <w:pStyle w:val="Nagwek5"/>
              <w:keepNext w:val="0"/>
              <w:keepLines w:val="0"/>
              <w:numPr>
                <w:ilvl w:val="4"/>
                <w:numId w:val="0"/>
              </w:numPr>
              <w:tabs>
                <w:tab w:val="num" w:pos="0"/>
              </w:tabs>
              <w:suppressAutoHyphens/>
              <w:snapToGrid w:val="0"/>
              <w:spacing w:before="0"/>
              <w:jc w:val="center"/>
              <w:rPr>
                <w:rFonts w:ascii="Times New Roman" w:hAnsi="Times New Roman"/>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E8B12D" w14:textId="77777777" w:rsidR="00F3677C" w:rsidRDefault="00F3677C" w:rsidP="00F3677C">
            <w:pPr>
              <w:jc w:val="center"/>
              <w:rPr>
                <w:sz w:val="24"/>
              </w:rPr>
            </w:pPr>
            <w:r>
              <w:rPr>
                <w:sz w:val="24"/>
              </w:rPr>
              <w:t>7</w:t>
            </w:r>
            <w:r w:rsidRPr="00614B3B">
              <w:rPr>
                <w:sz w:val="24"/>
              </w:rPr>
              <w:t>0 kW</w:t>
            </w:r>
            <w:r>
              <w:rPr>
                <w:sz w:val="24"/>
              </w:rPr>
              <w:t xml:space="preserve"> – 0 pkt</w:t>
            </w:r>
          </w:p>
          <w:p w14:paraId="31E76DE7" w14:textId="6ABA7380" w:rsidR="004C3531" w:rsidRPr="00614B3B" w:rsidRDefault="00F3677C" w:rsidP="00F3677C">
            <w:pPr>
              <w:pStyle w:val="Nagwek5"/>
              <w:keepNext w:val="0"/>
              <w:keepLines w:val="0"/>
              <w:numPr>
                <w:ilvl w:val="4"/>
                <w:numId w:val="0"/>
              </w:numPr>
              <w:tabs>
                <w:tab w:val="num" w:pos="0"/>
              </w:tabs>
              <w:suppressAutoHyphens/>
              <w:spacing w:before="0"/>
              <w:jc w:val="center"/>
              <w:rPr>
                <w:rFonts w:ascii="Times New Roman" w:hAnsi="Times New Roman"/>
                <w:sz w:val="24"/>
                <w:szCs w:val="24"/>
              </w:rPr>
            </w:pPr>
            <w:r w:rsidRPr="00A574E1">
              <w:rPr>
                <w:rFonts w:ascii="Times New Roman" w:hAnsi="Times New Roman"/>
                <w:color w:val="auto"/>
                <w:sz w:val="24"/>
                <w:szCs w:val="24"/>
                <w:lang w:eastAsia="pl-PL"/>
              </w:rPr>
              <w:t>&gt;70</w:t>
            </w:r>
            <w:r w:rsidRPr="00F3677C">
              <w:rPr>
                <w:rFonts w:ascii="Times New Roman" w:hAnsi="Times New Roman"/>
                <w:color w:val="auto"/>
                <w:sz w:val="24"/>
                <w:szCs w:val="24"/>
                <w:lang w:eastAsia="pl-PL"/>
              </w:rPr>
              <w:t xml:space="preserve"> kW</w:t>
            </w:r>
            <w:r w:rsidRPr="00A574E1">
              <w:rPr>
                <w:rFonts w:ascii="Times New Roman" w:hAnsi="Times New Roman"/>
                <w:color w:val="auto"/>
                <w:sz w:val="24"/>
                <w:szCs w:val="24"/>
                <w:lang w:eastAsia="pl-PL"/>
              </w:rPr>
              <w:t xml:space="preserve"> – 5 pkt</w:t>
            </w:r>
          </w:p>
        </w:tc>
      </w:tr>
      <w:tr w:rsidR="004C3531" w:rsidRPr="00614B3B" w14:paraId="1B014421"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2AD4641" w14:textId="77777777" w:rsidR="004C3531" w:rsidRPr="00614B3B" w:rsidRDefault="004C3531" w:rsidP="004C3531">
            <w:pPr>
              <w:numPr>
                <w:ilvl w:val="0"/>
                <w:numId w:val="27"/>
              </w:numPr>
              <w:tabs>
                <w:tab w:val="num" w:pos="450"/>
              </w:tabs>
              <w:suppressAutoHyphens/>
              <w:snapToGrid w:val="0"/>
              <w:ind w:left="450" w:hanging="450"/>
              <w:jc w:val="right"/>
              <w:rPr>
                <w:bCs/>
                <w:iCs/>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6D0681" w14:textId="4FEAD324" w:rsidR="004C3531" w:rsidRPr="00614B3B" w:rsidRDefault="004C3531" w:rsidP="004C3531">
            <w:pPr>
              <w:rPr>
                <w:sz w:val="24"/>
              </w:rPr>
            </w:pPr>
            <w:r w:rsidRPr="00614B3B">
              <w:rPr>
                <w:sz w:val="24"/>
              </w:rPr>
              <w:t>Minimaln</w:t>
            </w:r>
            <w:r w:rsidR="009B54A6" w:rsidRPr="00614B3B">
              <w:rPr>
                <w:sz w:val="24"/>
              </w:rPr>
              <w:t xml:space="preserve">y zakres </w:t>
            </w:r>
            <w:r w:rsidRPr="00614B3B">
              <w:rPr>
                <w:sz w:val="24"/>
              </w:rPr>
              <w:t>napię</w:t>
            </w:r>
            <w:r w:rsidR="009B54A6" w:rsidRPr="00614B3B">
              <w:rPr>
                <w:sz w:val="24"/>
              </w:rPr>
              <w:t>ć</w:t>
            </w:r>
            <w:r w:rsidRPr="00614B3B">
              <w:rPr>
                <w:sz w:val="24"/>
              </w:rPr>
              <w:t xml:space="preserve"> anodow</w:t>
            </w:r>
            <w:r w:rsidR="009B54A6" w:rsidRPr="00614B3B">
              <w:rPr>
                <w:sz w:val="24"/>
              </w:rPr>
              <w:t>ych</w:t>
            </w:r>
            <w:r w:rsidRPr="00614B3B">
              <w:rPr>
                <w:sz w:val="24"/>
              </w:rPr>
              <w:t xml:space="preserve"> możliw</w:t>
            </w:r>
            <w:r w:rsidR="009B54A6" w:rsidRPr="00614B3B">
              <w:rPr>
                <w:sz w:val="24"/>
              </w:rPr>
              <w:t>y</w:t>
            </w:r>
            <w:r w:rsidRPr="00614B3B">
              <w:rPr>
                <w:sz w:val="24"/>
              </w:rPr>
              <w:t xml:space="preserve"> do zastosowania w protokołach badań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B06C9C" w14:textId="7EB2F1E7" w:rsidR="009B54A6" w:rsidRPr="00614B3B" w:rsidRDefault="009B54A6" w:rsidP="009B54A6">
            <w:pPr>
              <w:jc w:val="center"/>
              <w:rPr>
                <w:sz w:val="24"/>
              </w:rPr>
            </w:pPr>
            <w:r w:rsidRPr="00614B3B">
              <w:rPr>
                <w:rFonts w:eastAsia="Arial Narrow"/>
                <w:sz w:val="24"/>
              </w:rPr>
              <w:t xml:space="preserve">≥ 80 </w:t>
            </w:r>
            <w:r w:rsidR="004665AA" w:rsidRPr="00614B3B">
              <w:rPr>
                <w:rFonts w:eastAsia="Arial Narrow"/>
                <w:sz w:val="24"/>
              </w:rPr>
              <w:t>–</w:t>
            </w:r>
            <w:r w:rsidRPr="00614B3B">
              <w:rPr>
                <w:rFonts w:eastAsia="Arial Narrow"/>
                <w:sz w:val="24"/>
              </w:rPr>
              <w:t xml:space="preserve"> </w:t>
            </w:r>
            <w:r w:rsidRPr="00614B3B">
              <w:rPr>
                <w:sz w:val="24"/>
              </w:rPr>
              <w:t xml:space="preserve">135 </w:t>
            </w:r>
            <w:proofErr w:type="spellStart"/>
            <w:r w:rsidRPr="00614B3B">
              <w:rPr>
                <w:sz w:val="24"/>
              </w:rPr>
              <w:t>kV</w:t>
            </w:r>
            <w:proofErr w:type="spellEnd"/>
          </w:p>
          <w:p w14:paraId="11DA436D" w14:textId="78438831" w:rsidR="004C3531" w:rsidRPr="00614B3B" w:rsidRDefault="009B54A6" w:rsidP="009B54A6">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5959C7" w14:textId="77777777" w:rsidR="004C3531" w:rsidRPr="00614B3B" w:rsidRDefault="004C3531" w:rsidP="004C3531">
            <w:pPr>
              <w:pStyle w:val="Nagwek5"/>
              <w:keepNext w:val="0"/>
              <w:keepLines w:val="0"/>
              <w:numPr>
                <w:ilvl w:val="4"/>
                <w:numId w:val="0"/>
              </w:numPr>
              <w:tabs>
                <w:tab w:val="num" w:pos="0"/>
              </w:tabs>
              <w:suppressAutoHyphens/>
              <w:snapToGrid w:val="0"/>
              <w:spacing w:before="0"/>
              <w:jc w:val="center"/>
              <w:rPr>
                <w:rFonts w:ascii="Times New Roman" w:hAnsi="Times New Roman"/>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6156F" w14:textId="0285440C" w:rsidR="00626FEC" w:rsidRPr="00614B3B" w:rsidRDefault="00626FEC" w:rsidP="00A574E1">
            <w:pPr>
              <w:jc w:val="center"/>
              <w:rPr>
                <w:sz w:val="24"/>
              </w:rPr>
            </w:pPr>
          </w:p>
        </w:tc>
      </w:tr>
      <w:tr w:rsidR="004C3531" w:rsidRPr="00614B3B" w14:paraId="0DB642D1" w14:textId="77777777" w:rsidTr="00CF6525">
        <w:trPr>
          <w:trHeight w:val="556"/>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3F2A2EA" w14:textId="77777777" w:rsidR="004C3531" w:rsidRPr="00614B3B" w:rsidRDefault="004C3531" w:rsidP="004C3531">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60B0C4" w14:textId="77777777" w:rsidR="004C3531" w:rsidRPr="00614B3B" w:rsidRDefault="004C3531" w:rsidP="004C3531">
            <w:pPr>
              <w:rPr>
                <w:sz w:val="24"/>
              </w:rPr>
            </w:pPr>
            <w:r w:rsidRPr="00614B3B">
              <w:rPr>
                <w:sz w:val="24"/>
              </w:rPr>
              <w:t>Liczba możliwych pozycji napięcia możliwych do</w:t>
            </w:r>
          </w:p>
          <w:p w14:paraId="3E6A2D2A" w14:textId="77777777" w:rsidR="004C3531" w:rsidRPr="00614B3B" w:rsidRDefault="004C3531" w:rsidP="004C3531">
            <w:pPr>
              <w:rPr>
                <w:sz w:val="24"/>
              </w:rPr>
            </w:pPr>
            <w:r w:rsidRPr="00614B3B">
              <w:rPr>
                <w:sz w:val="24"/>
              </w:rPr>
              <w:t>ustawienia w protokole badania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53758F" w14:textId="77777777" w:rsidR="004C3531" w:rsidRPr="00614B3B" w:rsidRDefault="004C3531" w:rsidP="004C3531">
            <w:pPr>
              <w:jc w:val="center"/>
              <w:rPr>
                <w:sz w:val="24"/>
              </w:rPr>
            </w:pPr>
            <w:r w:rsidRPr="00614B3B">
              <w:rPr>
                <w:rFonts w:eastAsia="Arial Narrow"/>
                <w:sz w:val="24"/>
              </w:rPr>
              <w:t xml:space="preserve">≥ </w:t>
            </w:r>
            <w:r w:rsidRPr="00614B3B">
              <w:rPr>
                <w:sz w:val="24"/>
              </w:rPr>
              <w:t>4</w:t>
            </w:r>
          </w:p>
          <w:p w14:paraId="3ED1A57F" w14:textId="77777777" w:rsidR="004C3531" w:rsidRPr="00614B3B" w:rsidRDefault="004C3531" w:rsidP="004C3531">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C6DBF8" w14:textId="77777777" w:rsidR="004C3531" w:rsidRPr="00614B3B" w:rsidRDefault="004C3531" w:rsidP="004C3531">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A680B" w14:textId="2DE82ABA" w:rsidR="004C3531" w:rsidRPr="00614B3B" w:rsidRDefault="004C3531" w:rsidP="004C3531">
            <w:pPr>
              <w:jc w:val="center"/>
              <w:rPr>
                <w:sz w:val="24"/>
              </w:rPr>
            </w:pPr>
          </w:p>
        </w:tc>
      </w:tr>
      <w:tr w:rsidR="004C3531" w:rsidRPr="00614B3B" w14:paraId="3875188B" w14:textId="77777777" w:rsidTr="00CF6525">
        <w:trPr>
          <w:trHeight w:val="556"/>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4CECD77" w14:textId="77777777" w:rsidR="004C3531" w:rsidRPr="009E24A3" w:rsidRDefault="004C3531" w:rsidP="004C3531">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ACFDAA" w14:textId="69BC7FF3" w:rsidR="004C3531" w:rsidRPr="009E24A3" w:rsidRDefault="004C3531" w:rsidP="004C3531">
            <w:pPr>
              <w:rPr>
                <w:sz w:val="24"/>
              </w:rPr>
            </w:pPr>
            <w:r w:rsidRPr="009E24A3">
              <w:rPr>
                <w:sz w:val="24"/>
              </w:rPr>
              <w:t xml:space="preserve">Niskodawkowe protokoły umożliwiające wykonywanie badań przy niskich nastawach napięcia ≤ 80 </w:t>
            </w:r>
            <w:proofErr w:type="spellStart"/>
            <w:r w:rsidRPr="009E24A3">
              <w:rPr>
                <w:sz w:val="24"/>
              </w:rPr>
              <w:t>kV</w:t>
            </w:r>
            <w:proofErr w:type="spellEnd"/>
            <w:r w:rsidRPr="009E24A3">
              <w:rPr>
                <w:sz w:val="24"/>
              </w:rPr>
              <w:t xml:space="preserve"> i jednocześnie wysokich prądach ≥ 600 </w:t>
            </w:r>
            <w:proofErr w:type="spellStart"/>
            <w:r w:rsidRPr="009E24A3">
              <w:rPr>
                <w:sz w:val="24"/>
              </w:rPr>
              <w:t>mA</w:t>
            </w:r>
            <w:proofErr w:type="spellEnd"/>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693B7A" w14:textId="24F51AB2" w:rsidR="004C3531" w:rsidRPr="009E24A3" w:rsidRDefault="004C3531" w:rsidP="004C3531">
            <w:pPr>
              <w:jc w:val="center"/>
              <w:rPr>
                <w:rFonts w:eastAsia="Arial Narrow"/>
                <w:sz w:val="24"/>
              </w:rPr>
            </w:pPr>
            <w:r w:rsidRPr="009E24A3">
              <w:rPr>
                <w:rFonts w:eastAsia="Arial Narrow"/>
                <w:sz w:val="24"/>
              </w:rPr>
              <w:t>TAK</w:t>
            </w:r>
          </w:p>
          <w:p w14:paraId="638C1568" w14:textId="6D703B7D" w:rsidR="00CC77B4" w:rsidRPr="009E24A3" w:rsidRDefault="00CC77B4" w:rsidP="004C3531">
            <w:pPr>
              <w:jc w:val="center"/>
              <w:rPr>
                <w:rFonts w:eastAsia="Arial Narrow"/>
                <w:sz w:val="24"/>
              </w:rPr>
            </w:pPr>
            <w:r w:rsidRPr="009E24A3">
              <w:rPr>
                <w:rFonts w:eastAsia="Arial Narrow"/>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1E2EE5" w14:textId="77777777" w:rsidR="004C3531" w:rsidRPr="009E24A3" w:rsidRDefault="004C3531" w:rsidP="004C3531">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5F7AC" w14:textId="77777777" w:rsidR="00424900" w:rsidRPr="00424900" w:rsidRDefault="00424900" w:rsidP="00424900">
            <w:pPr>
              <w:jc w:val="center"/>
              <w:rPr>
                <w:sz w:val="24"/>
              </w:rPr>
            </w:pPr>
            <w:r w:rsidRPr="00424900">
              <w:rPr>
                <w:sz w:val="24"/>
              </w:rPr>
              <w:t xml:space="preserve">80 </w:t>
            </w:r>
            <w:proofErr w:type="spellStart"/>
            <w:r w:rsidRPr="00424900">
              <w:rPr>
                <w:sz w:val="24"/>
              </w:rPr>
              <w:t>kV</w:t>
            </w:r>
            <w:proofErr w:type="spellEnd"/>
            <w:r w:rsidRPr="00424900">
              <w:rPr>
                <w:sz w:val="24"/>
              </w:rPr>
              <w:t xml:space="preserve"> – 0 pkt</w:t>
            </w:r>
          </w:p>
          <w:p w14:paraId="70F9C12F" w14:textId="2A04A8B1" w:rsidR="009E24A3" w:rsidRPr="009E24A3" w:rsidRDefault="00424900" w:rsidP="00424900">
            <w:pPr>
              <w:jc w:val="center"/>
              <w:rPr>
                <w:sz w:val="24"/>
              </w:rPr>
            </w:pPr>
            <w:r w:rsidRPr="00424900">
              <w:rPr>
                <w:sz w:val="24"/>
              </w:rPr>
              <w:t xml:space="preserve"> &lt;</w:t>
            </w:r>
            <w:r w:rsidR="00574131">
              <w:rPr>
                <w:sz w:val="24"/>
              </w:rPr>
              <w:t xml:space="preserve"> </w:t>
            </w:r>
            <w:r w:rsidRPr="00424900">
              <w:rPr>
                <w:sz w:val="24"/>
              </w:rPr>
              <w:t xml:space="preserve">80 </w:t>
            </w:r>
            <w:proofErr w:type="spellStart"/>
            <w:r w:rsidRPr="00424900">
              <w:rPr>
                <w:sz w:val="24"/>
              </w:rPr>
              <w:t>kV</w:t>
            </w:r>
            <w:proofErr w:type="spellEnd"/>
            <w:r w:rsidRPr="00424900">
              <w:rPr>
                <w:sz w:val="24"/>
              </w:rPr>
              <w:t xml:space="preserve"> – </w:t>
            </w:r>
            <w:r w:rsidR="00853767">
              <w:rPr>
                <w:sz w:val="24"/>
              </w:rPr>
              <w:t>5</w:t>
            </w:r>
            <w:r w:rsidRPr="00424900">
              <w:rPr>
                <w:sz w:val="24"/>
              </w:rPr>
              <w:t xml:space="preserve"> pkt</w:t>
            </w:r>
          </w:p>
        </w:tc>
      </w:tr>
      <w:tr w:rsidR="00B20C19" w:rsidRPr="00614B3B" w14:paraId="5D605D8E" w14:textId="77777777" w:rsidTr="00CF6525">
        <w:trPr>
          <w:trHeight w:val="210"/>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42E1715" w14:textId="77777777" w:rsidR="00B20C19" w:rsidRPr="00614B3B" w:rsidRDefault="00B20C19" w:rsidP="00B20C19">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383B3A" w14:textId="77777777" w:rsidR="00B20C19" w:rsidRPr="00614B3B" w:rsidRDefault="00B20C19" w:rsidP="00B20C19">
            <w:pPr>
              <w:rPr>
                <w:sz w:val="24"/>
              </w:rPr>
            </w:pPr>
            <w:r w:rsidRPr="00614B3B">
              <w:rPr>
                <w:sz w:val="24"/>
              </w:rPr>
              <w:t>Maksymalna wartość prądu lampy przy skanie</w:t>
            </w:r>
          </w:p>
          <w:p w14:paraId="6344D531" w14:textId="2873E850" w:rsidR="00B20C19" w:rsidRPr="00614B3B" w:rsidRDefault="00B20C19" w:rsidP="00B20C19">
            <w:pPr>
              <w:rPr>
                <w:sz w:val="24"/>
              </w:rPr>
            </w:pPr>
            <w:proofErr w:type="spellStart"/>
            <w:r w:rsidRPr="00744EED">
              <w:rPr>
                <w:sz w:val="24"/>
              </w:rPr>
              <w:t>jednoenergetycznym</w:t>
            </w:r>
            <w:proofErr w:type="spellEnd"/>
            <w:r w:rsidRPr="00744EED">
              <w:rPr>
                <w:sz w:val="24"/>
              </w:rPr>
              <w:t xml:space="preserve"> </w:t>
            </w:r>
            <w:r w:rsidR="00A574E1" w:rsidRPr="00744EED">
              <w:rPr>
                <w:sz w:val="24"/>
              </w:rPr>
              <w:t xml:space="preserve">dla min. 120 </w:t>
            </w:r>
            <w:proofErr w:type="spellStart"/>
            <w:r w:rsidR="002B613B" w:rsidRPr="00744EED">
              <w:rPr>
                <w:sz w:val="24"/>
              </w:rPr>
              <w:t>kV</w:t>
            </w:r>
            <w:proofErr w:type="spellEnd"/>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B3B0AF" w14:textId="6DB2A8B0" w:rsidR="00B20C19" w:rsidRPr="00614B3B" w:rsidRDefault="00B20C19" w:rsidP="00B20C19">
            <w:pPr>
              <w:jc w:val="center"/>
              <w:rPr>
                <w:sz w:val="24"/>
              </w:rPr>
            </w:pPr>
            <w:r w:rsidRPr="00614B3B">
              <w:rPr>
                <w:rFonts w:eastAsia="Arial Narrow"/>
                <w:sz w:val="24"/>
              </w:rPr>
              <w:t xml:space="preserve">≥ </w:t>
            </w:r>
            <w:r w:rsidR="00A574E1">
              <w:rPr>
                <w:sz w:val="24"/>
              </w:rPr>
              <w:t>60</w:t>
            </w:r>
            <w:r w:rsidR="00F3677C">
              <w:rPr>
                <w:sz w:val="24"/>
              </w:rPr>
              <w:t>0</w:t>
            </w:r>
            <w:r w:rsidRPr="00614B3B">
              <w:rPr>
                <w:sz w:val="24"/>
              </w:rPr>
              <w:t xml:space="preserve"> </w:t>
            </w:r>
            <w:proofErr w:type="spellStart"/>
            <w:r w:rsidRPr="00614B3B">
              <w:rPr>
                <w:sz w:val="24"/>
              </w:rPr>
              <w:t>mA</w:t>
            </w:r>
            <w:proofErr w:type="spellEnd"/>
          </w:p>
          <w:p w14:paraId="228E1B64" w14:textId="77777777" w:rsidR="00B20C19" w:rsidRPr="00614B3B" w:rsidRDefault="00B20C19" w:rsidP="00B20C19">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BDA1CC" w14:textId="77777777" w:rsidR="00B20C19" w:rsidRPr="00614B3B" w:rsidRDefault="00B20C19" w:rsidP="00B20C19">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DA1D" w14:textId="79FE697C" w:rsidR="00BC5A57" w:rsidRPr="00614B3B" w:rsidRDefault="00BC5A57" w:rsidP="00A574E1">
            <w:pPr>
              <w:snapToGrid w:val="0"/>
              <w:jc w:val="center"/>
              <w:rPr>
                <w:sz w:val="24"/>
              </w:rPr>
            </w:pPr>
          </w:p>
        </w:tc>
      </w:tr>
      <w:tr w:rsidR="00B20C19" w:rsidRPr="00614B3B" w14:paraId="014A8792"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4F1F451" w14:textId="77777777" w:rsidR="00B20C19" w:rsidRPr="00614B3B" w:rsidRDefault="00B20C19" w:rsidP="00B20C19">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369832" w14:textId="77777777" w:rsidR="00B20C19" w:rsidRPr="00614B3B" w:rsidRDefault="00B20C19" w:rsidP="00B20C19">
            <w:pPr>
              <w:rPr>
                <w:sz w:val="24"/>
              </w:rPr>
            </w:pPr>
            <w:r w:rsidRPr="00614B3B">
              <w:rPr>
                <w:sz w:val="24"/>
              </w:rPr>
              <w:t>Automatyczny wybór ogniska lampy</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79AF07" w14:textId="0E794AD3" w:rsidR="00B20C19" w:rsidRPr="00614B3B" w:rsidRDefault="00B20C19" w:rsidP="00B20C19">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3C5280" w14:textId="77777777" w:rsidR="00B20C19" w:rsidRPr="00614B3B" w:rsidRDefault="00B20C19" w:rsidP="00B20C19">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59964" w14:textId="77777777" w:rsidR="00B20C19" w:rsidRPr="00614B3B" w:rsidRDefault="00B20C19" w:rsidP="00B20C19">
            <w:pPr>
              <w:pStyle w:val="Nagwek2"/>
              <w:numPr>
                <w:ilvl w:val="1"/>
                <w:numId w:val="0"/>
              </w:numPr>
              <w:tabs>
                <w:tab w:val="num" w:pos="0"/>
              </w:tabs>
              <w:suppressAutoHyphens/>
              <w:snapToGrid w:val="0"/>
              <w:jc w:val="center"/>
              <w:rPr>
                <w:b/>
                <w:i/>
                <w:sz w:val="24"/>
                <w:szCs w:val="24"/>
              </w:rPr>
            </w:pPr>
          </w:p>
        </w:tc>
      </w:tr>
      <w:tr w:rsidR="00B20C19" w:rsidRPr="00614B3B" w14:paraId="3615EA36"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33F916E" w14:textId="77777777" w:rsidR="00B20C19" w:rsidRPr="00614B3B" w:rsidRDefault="00B20C19" w:rsidP="00B20C19">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BAF4F0" w14:textId="424B6530" w:rsidR="00B20C19" w:rsidRPr="00614B3B" w:rsidRDefault="00B20C19" w:rsidP="1379BADD">
            <w:pPr>
              <w:rPr>
                <w:sz w:val="24"/>
              </w:rPr>
            </w:pPr>
            <w:r w:rsidRPr="1379BADD">
              <w:rPr>
                <w:sz w:val="24"/>
              </w:rPr>
              <w:t>Pojemność cieplna anody lampy lub jej odpowiednik w przypadku lampy RTG o konstrukcji chłodzenia innej niż klasyczna</w:t>
            </w:r>
            <w:r w:rsidR="12B75273" w:rsidRPr="1379BADD">
              <w:rPr>
                <w:sz w:val="24"/>
              </w:rPr>
              <w:t>,</w:t>
            </w:r>
            <w:r w:rsidRPr="1379BADD">
              <w:rPr>
                <w:sz w:val="24"/>
              </w:rPr>
              <w:t xml:space="preserve"> jeśli jej szybkość chłodzenia nie jest mniejsza niż 5 MHU/min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538793" w14:textId="035CD1B8" w:rsidR="00B20C19" w:rsidRPr="00614B3B" w:rsidRDefault="00B20C19" w:rsidP="00B20C19">
            <w:pPr>
              <w:jc w:val="center"/>
              <w:rPr>
                <w:sz w:val="24"/>
              </w:rPr>
            </w:pPr>
            <w:r w:rsidRPr="00614B3B">
              <w:rPr>
                <w:rFonts w:eastAsia="Arial Narrow"/>
                <w:sz w:val="24"/>
              </w:rPr>
              <w:t>≥ 7</w:t>
            </w:r>
            <w:r w:rsidRPr="00614B3B">
              <w:rPr>
                <w:sz w:val="24"/>
              </w:rPr>
              <w:t>,0 MHU</w:t>
            </w:r>
          </w:p>
          <w:p w14:paraId="7A84CF3E" w14:textId="77777777" w:rsidR="00B20C19" w:rsidRPr="00614B3B" w:rsidRDefault="00B20C19" w:rsidP="00B20C19">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0F6A3E" w14:textId="77777777" w:rsidR="00B20C19" w:rsidRPr="00614B3B" w:rsidRDefault="00B20C19" w:rsidP="00B20C19">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38B1C" w14:textId="40D80838" w:rsidR="00744EED" w:rsidRDefault="00744EED" w:rsidP="00744EED">
            <w:pPr>
              <w:jc w:val="center"/>
              <w:rPr>
                <w:sz w:val="24"/>
              </w:rPr>
            </w:pPr>
            <w:r>
              <w:rPr>
                <w:sz w:val="24"/>
              </w:rPr>
              <w:t>7,</w:t>
            </w:r>
            <w:r w:rsidRPr="00614B3B">
              <w:rPr>
                <w:sz w:val="24"/>
              </w:rPr>
              <w:t xml:space="preserve">0 </w:t>
            </w:r>
            <w:r>
              <w:rPr>
                <w:sz w:val="24"/>
              </w:rPr>
              <w:t>MHU – 0 pkt</w:t>
            </w:r>
          </w:p>
          <w:p w14:paraId="6E6BBBF0" w14:textId="2F5B1357" w:rsidR="00B20C19" w:rsidRPr="00614B3B" w:rsidRDefault="00744EED" w:rsidP="00744EED">
            <w:pPr>
              <w:snapToGrid w:val="0"/>
              <w:jc w:val="center"/>
              <w:rPr>
                <w:sz w:val="24"/>
              </w:rPr>
            </w:pPr>
            <w:r w:rsidRPr="00A574E1">
              <w:rPr>
                <w:sz w:val="24"/>
              </w:rPr>
              <w:t>&gt;</w:t>
            </w:r>
            <w:r w:rsidR="00574131">
              <w:rPr>
                <w:sz w:val="24"/>
              </w:rPr>
              <w:t xml:space="preserve"> </w:t>
            </w:r>
            <w:r w:rsidRPr="00A574E1">
              <w:rPr>
                <w:sz w:val="24"/>
              </w:rPr>
              <w:t>7</w:t>
            </w:r>
            <w:r w:rsidR="00005D14">
              <w:rPr>
                <w:sz w:val="24"/>
              </w:rPr>
              <w:t>,</w:t>
            </w:r>
            <w:r w:rsidRPr="00A574E1">
              <w:rPr>
                <w:sz w:val="24"/>
              </w:rPr>
              <w:t>0</w:t>
            </w:r>
            <w:r w:rsidRPr="00F3677C">
              <w:rPr>
                <w:sz w:val="24"/>
              </w:rPr>
              <w:t xml:space="preserve"> </w:t>
            </w:r>
            <w:r>
              <w:rPr>
                <w:sz w:val="24"/>
              </w:rPr>
              <w:t>MHU</w:t>
            </w:r>
            <w:r w:rsidRPr="00A574E1">
              <w:rPr>
                <w:sz w:val="24"/>
              </w:rPr>
              <w:t xml:space="preserve"> – 5 pkt</w:t>
            </w:r>
          </w:p>
        </w:tc>
      </w:tr>
      <w:tr w:rsidR="00B20C19" w:rsidRPr="00614B3B" w14:paraId="20A21153"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1C6F58F" w14:textId="77777777" w:rsidR="00B20C19" w:rsidRPr="00614B3B" w:rsidRDefault="00B20C19" w:rsidP="00B20C19">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C71D8E" w14:textId="7B6432A7" w:rsidR="00B20C19" w:rsidRPr="00614B3B" w:rsidRDefault="00B20C19" w:rsidP="00B20C19">
            <w:pPr>
              <w:rPr>
                <w:sz w:val="24"/>
              </w:rPr>
            </w:pPr>
            <w:r w:rsidRPr="00614B3B">
              <w:rPr>
                <w:sz w:val="24"/>
              </w:rPr>
              <w:t xml:space="preserve">Szybkość chłodzenia anody lampy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C5A9AE" w14:textId="29BECB3F" w:rsidR="00B20C19" w:rsidRPr="00614B3B" w:rsidRDefault="00B20C19" w:rsidP="00B20C19">
            <w:pPr>
              <w:jc w:val="center"/>
              <w:rPr>
                <w:sz w:val="24"/>
              </w:rPr>
            </w:pPr>
            <w:r w:rsidRPr="00614B3B">
              <w:rPr>
                <w:rFonts w:eastAsia="Arial Narrow"/>
                <w:sz w:val="24"/>
              </w:rPr>
              <w:t xml:space="preserve">≥ </w:t>
            </w:r>
            <w:r w:rsidRPr="00614B3B">
              <w:rPr>
                <w:sz w:val="24"/>
              </w:rPr>
              <w:t xml:space="preserve">1300 </w:t>
            </w:r>
            <w:proofErr w:type="spellStart"/>
            <w:r w:rsidRPr="00614B3B">
              <w:rPr>
                <w:sz w:val="24"/>
              </w:rPr>
              <w:t>kHU</w:t>
            </w:r>
            <w:proofErr w:type="spellEnd"/>
            <w:r w:rsidRPr="00614B3B">
              <w:rPr>
                <w:sz w:val="24"/>
              </w:rPr>
              <w:t>/min</w:t>
            </w:r>
          </w:p>
          <w:p w14:paraId="4F0B4191" w14:textId="77777777" w:rsidR="00B20C19" w:rsidRPr="00614B3B" w:rsidRDefault="00B20C19" w:rsidP="00B20C19">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DF2AD8" w14:textId="77777777" w:rsidR="00B20C19" w:rsidRPr="00614B3B" w:rsidRDefault="00B20C19" w:rsidP="00B20C19">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E09C" w14:textId="7B673E7B" w:rsidR="00744EED" w:rsidRDefault="00744EED" w:rsidP="00744EED">
            <w:pPr>
              <w:jc w:val="center"/>
              <w:rPr>
                <w:sz w:val="24"/>
              </w:rPr>
            </w:pPr>
            <w:r>
              <w:rPr>
                <w:sz w:val="24"/>
              </w:rPr>
              <w:t>1300</w:t>
            </w:r>
            <w:r w:rsidR="000E371C">
              <w:rPr>
                <w:sz w:val="24"/>
              </w:rPr>
              <w:t xml:space="preserve"> </w:t>
            </w:r>
            <w:proofErr w:type="spellStart"/>
            <w:r w:rsidR="000E371C">
              <w:rPr>
                <w:sz w:val="24"/>
              </w:rPr>
              <w:t>kHU</w:t>
            </w:r>
            <w:proofErr w:type="spellEnd"/>
            <w:r w:rsidR="000E371C">
              <w:rPr>
                <w:sz w:val="24"/>
              </w:rPr>
              <w:t xml:space="preserve"> / min</w:t>
            </w:r>
            <w:r>
              <w:rPr>
                <w:sz w:val="24"/>
              </w:rPr>
              <w:t xml:space="preserve"> – 0 pkt</w:t>
            </w:r>
          </w:p>
          <w:p w14:paraId="757B9222" w14:textId="3D5FBE2F" w:rsidR="00B20C19" w:rsidRPr="00614B3B" w:rsidRDefault="00744EED" w:rsidP="00744EED">
            <w:pPr>
              <w:snapToGrid w:val="0"/>
              <w:jc w:val="center"/>
              <w:rPr>
                <w:sz w:val="24"/>
              </w:rPr>
            </w:pPr>
            <w:r w:rsidRPr="00A574E1">
              <w:rPr>
                <w:sz w:val="24"/>
              </w:rPr>
              <w:t>&gt;</w:t>
            </w:r>
            <w:r w:rsidR="00574131">
              <w:rPr>
                <w:sz w:val="24"/>
              </w:rPr>
              <w:t xml:space="preserve"> </w:t>
            </w:r>
            <w:r w:rsidR="000E371C">
              <w:rPr>
                <w:sz w:val="24"/>
              </w:rPr>
              <w:t>1300</w:t>
            </w:r>
            <w:r w:rsidRPr="00F3677C">
              <w:rPr>
                <w:sz w:val="24"/>
              </w:rPr>
              <w:t xml:space="preserve"> </w:t>
            </w:r>
            <w:proofErr w:type="spellStart"/>
            <w:r w:rsidR="000E371C">
              <w:rPr>
                <w:sz w:val="24"/>
              </w:rPr>
              <w:t>kHU</w:t>
            </w:r>
            <w:proofErr w:type="spellEnd"/>
            <w:r w:rsidR="000E371C">
              <w:rPr>
                <w:sz w:val="24"/>
              </w:rPr>
              <w:t xml:space="preserve"> / min</w:t>
            </w:r>
            <w:r w:rsidRPr="00A574E1">
              <w:rPr>
                <w:sz w:val="24"/>
              </w:rPr>
              <w:t xml:space="preserve"> – 5 pkt</w:t>
            </w:r>
            <w:r w:rsidRPr="00614B3B">
              <w:rPr>
                <w:rFonts w:eastAsia="Arial Narrow"/>
                <w:b/>
                <w:bCs/>
                <w:i/>
                <w:iCs/>
                <w:sz w:val="24"/>
              </w:rPr>
              <w:t xml:space="preserve"> </w:t>
            </w:r>
          </w:p>
        </w:tc>
      </w:tr>
      <w:tr w:rsidR="00933AAD" w:rsidRPr="00614B3B" w14:paraId="1FE918C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47F5115" w14:textId="77777777" w:rsidR="00933AAD" w:rsidRPr="00614B3B" w:rsidRDefault="00933AAD" w:rsidP="00933AAD">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564163" w14:textId="3AA4D882" w:rsidR="00933AAD" w:rsidRPr="00614B3B" w:rsidRDefault="00933AAD" w:rsidP="00933AAD">
            <w:pPr>
              <w:rPr>
                <w:sz w:val="24"/>
              </w:rPr>
            </w:pPr>
            <w:r w:rsidRPr="00614B3B">
              <w:rPr>
                <w:sz w:val="24"/>
              </w:rPr>
              <w:t>Maksymalne, diagnostyczne pole skanowania SFOV wynikające i zgodne z kolimacją kąta wiązki promieniowania lampy RTG w płaszczyźnie XY</w:t>
            </w:r>
            <w:r w:rsidR="006D7EE5">
              <w:rPr>
                <w:sz w:val="24"/>
              </w:rPr>
              <w:t xml:space="preserve">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1733A1" w14:textId="77777777" w:rsidR="00933AAD" w:rsidRPr="00614B3B" w:rsidRDefault="00933AAD" w:rsidP="00933AAD">
            <w:pPr>
              <w:jc w:val="center"/>
              <w:rPr>
                <w:sz w:val="24"/>
              </w:rPr>
            </w:pPr>
            <w:r w:rsidRPr="00614B3B">
              <w:rPr>
                <w:rFonts w:eastAsia="Arial Narrow"/>
                <w:sz w:val="24"/>
              </w:rPr>
              <w:t xml:space="preserve">≥ </w:t>
            </w:r>
            <w:r w:rsidRPr="00614B3B">
              <w:rPr>
                <w:sz w:val="24"/>
              </w:rPr>
              <w:t>50 cm</w:t>
            </w:r>
          </w:p>
          <w:p w14:paraId="782477F5" w14:textId="77777777" w:rsidR="00933AAD" w:rsidRPr="00614B3B" w:rsidRDefault="00933AAD" w:rsidP="00933AAD">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1AF55B" w14:textId="77777777" w:rsidR="00933AAD" w:rsidRPr="00614B3B" w:rsidRDefault="00933AAD" w:rsidP="00933AAD">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36791" w14:textId="77777777" w:rsidR="00933AAD" w:rsidRPr="00614B3B" w:rsidRDefault="00933AAD" w:rsidP="00933AAD">
            <w:pPr>
              <w:snapToGrid w:val="0"/>
              <w:jc w:val="center"/>
              <w:rPr>
                <w:sz w:val="24"/>
              </w:rPr>
            </w:pPr>
          </w:p>
        </w:tc>
      </w:tr>
      <w:tr w:rsidR="00957723" w:rsidRPr="00614B3B" w14:paraId="54101CA3" w14:textId="77777777" w:rsidTr="00CF6525">
        <w:trPr>
          <w:trHeight w:val="1019"/>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C67F10B" w14:textId="77777777" w:rsidR="00957723" w:rsidRPr="00957723" w:rsidRDefault="00957723" w:rsidP="00957723">
            <w:pPr>
              <w:rPr>
                <w:bCs/>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9704AB" w14:textId="4E89C4F6" w:rsidR="00957723" w:rsidRPr="00957723" w:rsidRDefault="00957723" w:rsidP="00957723">
            <w:pPr>
              <w:rPr>
                <w:bCs/>
                <w:sz w:val="24"/>
              </w:rPr>
            </w:pPr>
            <w:r w:rsidRPr="00957723">
              <w:rPr>
                <w:bCs/>
                <w:sz w:val="24"/>
              </w:rPr>
              <w:t>Zmniejszone diagnostyczne pole skanowania równe 30 cm (± 10%), wynikające i zgodne z kolimacją kąta wiązki promieniowania lampy RTG w płaszczyźnie XY (np. do badań głowy, szczupłych pacjentów oraz dzieci)</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3DF82D" w14:textId="77777777" w:rsidR="00957723" w:rsidRPr="00957723" w:rsidRDefault="00957723" w:rsidP="00957723">
            <w:pPr>
              <w:jc w:val="center"/>
              <w:rPr>
                <w:bCs/>
                <w:sz w:val="24"/>
              </w:rPr>
            </w:pPr>
            <w:r w:rsidRPr="00957723">
              <w:rPr>
                <w:bCs/>
                <w:sz w:val="24"/>
              </w:rPr>
              <w:t>TAK / NIE</w:t>
            </w:r>
          </w:p>
          <w:p w14:paraId="389688D1" w14:textId="5066C4A4" w:rsidR="00957723" w:rsidRPr="00957723" w:rsidRDefault="00957723" w:rsidP="00957723">
            <w:pPr>
              <w:jc w:val="center"/>
              <w:rPr>
                <w:bCs/>
                <w:sz w:val="24"/>
              </w:rPr>
            </w:pPr>
            <w:r w:rsidRPr="00957723">
              <w:rPr>
                <w:bCs/>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0B85AF" w14:textId="77777777" w:rsidR="00957723" w:rsidRPr="00957723" w:rsidRDefault="00957723" w:rsidP="00957723">
            <w:pPr>
              <w:rPr>
                <w:bCs/>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2AFCE" w14:textId="77777777" w:rsidR="00957723" w:rsidRPr="00957723" w:rsidRDefault="00957723" w:rsidP="00957723">
            <w:pPr>
              <w:jc w:val="center"/>
              <w:rPr>
                <w:bCs/>
                <w:sz w:val="24"/>
              </w:rPr>
            </w:pPr>
            <w:r w:rsidRPr="00957723">
              <w:rPr>
                <w:bCs/>
                <w:sz w:val="24"/>
              </w:rPr>
              <w:t>TAK – 5 pkt</w:t>
            </w:r>
          </w:p>
          <w:p w14:paraId="7A596F4F" w14:textId="436F3EB6" w:rsidR="00957723" w:rsidRPr="00957723" w:rsidRDefault="00957723" w:rsidP="00957723">
            <w:pPr>
              <w:jc w:val="center"/>
              <w:rPr>
                <w:bCs/>
                <w:sz w:val="24"/>
              </w:rPr>
            </w:pPr>
            <w:r w:rsidRPr="00957723">
              <w:rPr>
                <w:bCs/>
                <w:sz w:val="24"/>
              </w:rPr>
              <w:t>NIE– 0 pkt</w:t>
            </w:r>
          </w:p>
        </w:tc>
      </w:tr>
      <w:tr w:rsidR="00F91DE2" w:rsidRPr="00614B3B" w14:paraId="05241B27"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BF48032" w14:textId="77777777" w:rsidR="00F91DE2" w:rsidRPr="00614B3B" w:rsidRDefault="00F91DE2" w:rsidP="00E8283E">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E6F4EE" w14:textId="1F2113BF" w:rsidR="00F91DE2" w:rsidRPr="00F91DE2" w:rsidRDefault="00F91DE2" w:rsidP="00E8283E">
            <w:pPr>
              <w:rPr>
                <w:bCs/>
                <w:sz w:val="24"/>
              </w:rPr>
            </w:pPr>
            <w:r w:rsidRPr="00F91DE2">
              <w:rPr>
                <w:bCs/>
                <w:sz w:val="24"/>
              </w:rPr>
              <w:t>Kąt pochylania gantry</w:t>
            </w:r>
            <w:r>
              <w:rPr>
                <w:bCs/>
                <w:sz w:val="24"/>
              </w:rPr>
              <w:t xml:space="preserve"> (fizyczny</w:t>
            </w:r>
            <w:r w:rsidR="00A261AD">
              <w:rPr>
                <w:bCs/>
                <w:sz w:val="24"/>
              </w:rPr>
              <w:t>)</w:t>
            </w:r>
            <w:r>
              <w:rPr>
                <w:bCs/>
                <w:sz w:val="24"/>
              </w:rPr>
              <w:t xml:space="preserve"> </w:t>
            </w:r>
            <w:r w:rsidRPr="00F91DE2">
              <w:rPr>
                <w:bCs/>
                <w:sz w:val="24"/>
              </w:rPr>
              <w:t xml:space="preserve">przy którym możliwe jest wykonanie diagnostycznych skanów </w:t>
            </w:r>
            <w:proofErr w:type="spellStart"/>
            <w:r w:rsidRPr="00F91DE2">
              <w:rPr>
                <w:bCs/>
                <w:sz w:val="24"/>
              </w:rPr>
              <w:t>aksjalnych</w:t>
            </w:r>
            <w:proofErr w:type="spellEnd"/>
            <w:r w:rsidRPr="00F91DE2">
              <w:rPr>
                <w:bCs/>
                <w:sz w:val="24"/>
              </w:rPr>
              <w:t xml:space="preserve"> i </w:t>
            </w:r>
            <w:r>
              <w:rPr>
                <w:bCs/>
                <w:sz w:val="24"/>
              </w:rPr>
              <w:t xml:space="preserve">/ lub </w:t>
            </w:r>
            <w:r w:rsidRPr="00F91DE2">
              <w:rPr>
                <w:bCs/>
                <w:sz w:val="24"/>
              </w:rPr>
              <w:t>spiralnych</w:t>
            </w:r>
            <w:r w:rsidR="00A261AD">
              <w:rPr>
                <w:bCs/>
                <w:sz w:val="24"/>
              </w:rPr>
              <w:t xml:space="preserve"> min. +/- 2</w:t>
            </w:r>
            <w:r w:rsidR="005E0961">
              <w:rPr>
                <w:bCs/>
                <w:sz w:val="24"/>
              </w:rPr>
              <w:t>5</w:t>
            </w:r>
            <w:r w:rsidR="00A261AD" w:rsidRPr="00A261AD">
              <w:rPr>
                <w:bCs/>
                <w:sz w:val="24"/>
                <w:vertAlign w:val="superscript"/>
              </w:rPr>
              <w:t>o</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4EFE31" w14:textId="1E02ED6E" w:rsidR="00F91DE2" w:rsidRPr="00614B3B" w:rsidRDefault="00A261AD" w:rsidP="00E8283E">
            <w:pPr>
              <w:jc w:val="center"/>
              <w:rPr>
                <w:sz w:val="24"/>
              </w:rPr>
            </w:pPr>
            <w:r>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7A6C54" w14:textId="77777777" w:rsidR="00F91DE2" w:rsidRPr="00614B3B" w:rsidRDefault="00F91DE2" w:rsidP="00E8283E">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A93C7" w14:textId="77777777" w:rsidR="00F91DE2" w:rsidRPr="00614B3B" w:rsidRDefault="00F91DE2" w:rsidP="00E8283E">
            <w:pPr>
              <w:jc w:val="center"/>
              <w:rPr>
                <w:sz w:val="24"/>
              </w:rPr>
            </w:pPr>
          </w:p>
        </w:tc>
      </w:tr>
      <w:tr w:rsidR="00E8283E" w:rsidRPr="00614B3B" w14:paraId="3312A0A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9293F6C" w14:textId="77777777" w:rsidR="00E8283E" w:rsidRPr="00614B3B" w:rsidRDefault="00E8283E" w:rsidP="00E8283E">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730326" w14:textId="01A40894" w:rsidR="00E8283E" w:rsidRPr="000E371C" w:rsidRDefault="00F91DE2" w:rsidP="00E8283E">
            <w:pPr>
              <w:rPr>
                <w:sz w:val="24"/>
              </w:rPr>
            </w:pPr>
            <w:r w:rsidRPr="000E371C">
              <w:rPr>
                <w:bCs/>
                <w:sz w:val="24"/>
              </w:rPr>
              <w:t>Możliwość wykonywania skanu sekwencyjnego z pochylonym gantry w pełnym zaoferowanym zakresie i uzyskania w pełni diagnostycznych obrazów w tym badań głowy, kręgosłupa z akwizycji wykonywanej w ten sposób</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4CBEBE" w14:textId="0B6826C4" w:rsidR="00E8283E" w:rsidRPr="00614B3B" w:rsidRDefault="00E8283E" w:rsidP="00E8283E">
            <w:pPr>
              <w:jc w:val="center"/>
              <w:rPr>
                <w:rFonts w:eastAsia="Arial Narrow"/>
                <w:sz w:val="24"/>
              </w:rPr>
            </w:pPr>
            <w:r w:rsidRPr="00614B3B">
              <w:rPr>
                <w:sz w:val="24"/>
              </w:rPr>
              <w:t xml:space="preserve">TAK </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3E5545" w14:textId="77777777" w:rsidR="00E8283E" w:rsidRPr="00614B3B" w:rsidRDefault="00E8283E" w:rsidP="00E8283E">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9EE2A" w14:textId="6D164BD5" w:rsidR="00E8283E" w:rsidRPr="00614B3B" w:rsidRDefault="00E8283E" w:rsidP="00E8283E">
            <w:pPr>
              <w:jc w:val="center"/>
              <w:rPr>
                <w:sz w:val="24"/>
                <w:u w:val="single"/>
              </w:rPr>
            </w:pPr>
          </w:p>
        </w:tc>
      </w:tr>
      <w:tr w:rsidR="00E8283E" w:rsidRPr="00614B3B" w14:paraId="476C5FF5" w14:textId="77777777" w:rsidTr="00CF6525">
        <w:trPr>
          <w:trHeight w:val="60"/>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E3585B9" w14:textId="77777777" w:rsidR="00E8283E" w:rsidRPr="00614B3B" w:rsidRDefault="00E8283E" w:rsidP="00E8283E">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57D4E9" w14:textId="0CE9BC22" w:rsidR="00E8283E" w:rsidRPr="000E371C" w:rsidRDefault="00F91DE2" w:rsidP="00E8283E">
            <w:pPr>
              <w:rPr>
                <w:sz w:val="24"/>
              </w:rPr>
            </w:pPr>
            <w:r w:rsidRPr="000E371C">
              <w:rPr>
                <w:bCs/>
                <w:sz w:val="24"/>
              </w:rPr>
              <w:t>Możliwość wykonywania skanu spiralnego z pochylonym gantry w pełnym oferowanym zakresie i uzyskania w pełni diagnostycznych obrazów w tym badań głowy, kręgosłupa z akwizycji wykonywanej w ten sposób</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8FCC27" w14:textId="4E44242E" w:rsidR="00E8283E" w:rsidRPr="00614B3B" w:rsidRDefault="00E8283E" w:rsidP="00E8283E">
            <w:pPr>
              <w:jc w:val="center"/>
              <w:rPr>
                <w:rFonts w:eastAsia="Arial Narrow"/>
                <w:sz w:val="24"/>
              </w:rPr>
            </w:pPr>
            <w:r w:rsidRPr="00614B3B">
              <w:rPr>
                <w:sz w:val="24"/>
              </w:rPr>
              <w:t>TAK / NIE</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97E862" w14:textId="77777777" w:rsidR="00E8283E" w:rsidRPr="00614B3B" w:rsidRDefault="00E8283E" w:rsidP="00E8283E">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2CD5D9" w14:textId="1FB19A0E" w:rsidR="00E8283E" w:rsidRPr="00614B3B" w:rsidRDefault="00E8283E" w:rsidP="00E8283E">
            <w:pPr>
              <w:jc w:val="center"/>
              <w:rPr>
                <w:sz w:val="24"/>
              </w:rPr>
            </w:pPr>
            <w:r w:rsidRPr="00614B3B">
              <w:rPr>
                <w:sz w:val="24"/>
              </w:rPr>
              <w:t xml:space="preserve">TAK – </w:t>
            </w:r>
            <w:r w:rsidR="00A261AD">
              <w:rPr>
                <w:sz w:val="24"/>
              </w:rPr>
              <w:t>10</w:t>
            </w:r>
            <w:r w:rsidRPr="00614B3B">
              <w:rPr>
                <w:sz w:val="24"/>
              </w:rPr>
              <w:t xml:space="preserve"> pkt</w:t>
            </w:r>
          </w:p>
          <w:p w14:paraId="7BBAC6DF" w14:textId="7E14B733" w:rsidR="00E8283E" w:rsidRPr="00614B3B" w:rsidRDefault="00E8283E" w:rsidP="00E8283E">
            <w:pPr>
              <w:jc w:val="center"/>
              <w:rPr>
                <w:sz w:val="24"/>
                <w:u w:val="single"/>
              </w:rPr>
            </w:pPr>
            <w:r w:rsidRPr="00614B3B">
              <w:rPr>
                <w:sz w:val="24"/>
              </w:rPr>
              <w:t>NIE– 0 pkt</w:t>
            </w:r>
          </w:p>
        </w:tc>
      </w:tr>
      <w:tr w:rsidR="00E8283E" w:rsidRPr="00614B3B" w14:paraId="3A6496A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6223FF5" w14:textId="77777777" w:rsidR="00E8283E" w:rsidRPr="00614B3B" w:rsidRDefault="00E8283E" w:rsidP="00E8283E">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FC8FCA" w14:textId="4A589925" w:rsidR="00E8283E" w:rsidRPr="00614B3B" w:rsidRDefault="00E8283E" w:rsidP="00E8283E">
            <w:pPr>
              <w:rPr>
                <w:sz w:val="24"/>
              </w:rPr>
            </w:pPr>
            <w:r w:rsidRPr="00614B3B">
              <w:rPr>
                <w:rFonts w:eastAsia="Calibri"/>
                <w:color w:val="000000"/>
                <w:sz w:val="24"/>
              </w:rPr>
              <w:t xml:space="preserve">Specjalny tryb akwizycji danych obrazowych zwiększający ochronę szczególnie wrażliwych </w:t>
            </w:r>
            <w:r w:rsidR="00A53C06">
              <w:rPr>
                <w:rFonts w:eastAsia="Calibri"/>
                <w:color w:val="000000"/>
                <w:sz w:val="24"/>
              </w:rPr>
              <w:t>narząd</w:t>
            </w:r>
            <w:r w:rsidRPr="00614B3B">
              <w:rPr>
                <w:rFonts w:eastAsia="Calibri"/>
                <w:color w:val="000000"/>
                <w:sz w:val="24"/>
              </w:rPr>
              <w:t>ów np. oczu, tarczycy, piersi itp.</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2526E7" w14:textId="601A23A7" w:rsidR="00E8283E" w:rsidRPr="00614B3B" w:rsidRDefault="00E8283E" w:rsidP="00E8283E">
            <w:pPr>
              <w:jc w:val="center"/>
              <w:rPr>
                <w:rFonts w:eastAsia="Arial Narrow"/>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5242AF" w14:textId="77777777" w:rsidR="00E8283E" w:rsidRPr="00614B3B" w:rsidRDefault="00E8283E" w:rsidP="00E8283E">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D51A73" w14:textId="77777777" w:rsidR="00E8283E" w:rsidRPr="00614B3B" w:rsidRDefault="00E8283E" w:rsidP="00E8283E">
            <w:pPr>
              <w:jc w:val="center"/>
              <w:rPr>
                <w:sz w:val="24"/>
                <w:u w:val="single"/>
              </w:rPr>
            </w:pPr>
          </w:p>
        </w:tc>
      </w:tr>
      <w:tr w:rsidR="004A163F" w:rsidRPr="00614B3B" w14:paraId="6ECEB4C2"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C61CDCE" w14:textId="77777777" w:rsidR="004A163F" w:rsidRPr="00614B3B" w:rsidRDefault="004A163F" w:rsidP="004A163F">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212F34" w14:textId="6291567A" w:rsidR="004A163F" w:rsidRPr="00614B3B" w:rsidRDefault="004A163F" w:rsidP="004A163F">
            <w:pPr>
              <w:rPr>
                <w:sz w:val="24"/>
              </w:rPr>
            </w:pPr>
            <w:r w:rsidRPr="00614B3B">
              <w:rPr>
                <w:bCs/>
                <w:sz w:val="24"/>
              </w:rPr>
              <w:t xml:space="preserve">Modulacja promieniowania </w:t>
            </w:r>
            <w:proofErr w:type="spellStart"/>
            <w:r w:rsidRPr="00614B3B">
              <w:rPr>
                <w:bCs/>
                <w:sz w:val="24"/>
              </w:rPr>
              <w:t>rtg</w:t>
            </w:r>
            <w:proofErr w:type="spellEnd"/>
            <w:r w:rsidRPr="00614B3B">
              <w:rPr>
                <w:bCs/>
                <w:sz w:val="24"/>
              </w:rPr>
              <w:t xml:space="preserve"> w zależności od rzeczywistej pochłanialności badanej anatomii, aktualizowana w czasie rzeczywistym w trakcie skanowania, w osiach x ,y, z</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1CAFC9" w14:textId="7CAF6626" w:rsidR="004A163F" w:rsidRPr="00614B3B" w:rsidRDefault="004A163F" w:rsidP="004A163F">
            <w:pPr>
              <w:jc w:val="center"/>
              <w:rPr>
                <w:rFonts w:eastAsia="Arial Narrow"/>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90A051" w14:textId="77777777" w:rsidR="004A163F" w:rsidRPr="00614B3B" w:rsidRDefault="004A163F" w:rsidP="004A163F">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3054A" w14:textId="77777777" w:rsidR="004A163F" w:rsidRPr="00614B3B" w:rsidRDefault="004A163F" w:rsidP="004A163F">
            <w:pPr>
              <w:jc w:val="center"/>
              <w:rPr>
                <w:sz w:val="24"/>
                <w:u w:val="single"/>
              </w:rPr>
            </w:pPr>
          </w:p>
        </w:tc>
      </w:tr>
      <w:tr w:rsidR="006B444E" w:rsidRPr="00614B3B" w14:paraId="5EB0E5F8" w14:textId="77777777" w:rsidTr="00CF6525">
        <w:trPr>
          <w:trHeight w:val="268"/>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4E05C3C" w14:textId="77777777" w:rsidR="006B444E" w:rsidRPr="00614B3B" w:rsidRDefault="006B444E" w:rsidP="004A163F">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3F29B7" w14:textId="5AF126C0" w:rsidR="006B444E" w:rsidRPr="00614B3B" w:rsidRDefault="006B444E" w:rsidP="004A163F">
            <w:pPr>
              <w:rPr>
                <w:bCs/>
                <w:sz w:val="24"/>
              </w:rPr>
            </w:pPr>
            <w:r w:rsidRPr="00614B3B">
              <w:rPr>
                <w:bCs/>
                <w:sz w:val="24"/>
              </w:rPr>
              <w:t>Automatyczny dobór napięcia anodowego w zależności od badanej anatomii i rodzaju badania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3002A1" w14:textId="5224E729" w:rsidR="006B444E" w:rsidRPr="00614B3B" w:rsidRDefault="006B444E" w:rsidP="004A163F">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E1E0AF" w14:textId="77777777" w:rsidR="006B444E" w:rsidRPr="00614B3B" w:rsidRDefault="006B444E" w:rsidP="004A163F">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757FB4" w14:textId="77777777" w:rsidR="006B444E" w:rsidRPr="00614B3B" w:rsidRDefault="006B444E" w:rsidP="004A163F">
            <w:pPr>
              <w:jc w:val="center"/>
              <w:rPr>
                <w:sz w:val="24"/>
                <w:u w:val="single"/>
              </w:rPr>
            </w:pPr>
          </w:p>
        </w:tc>
      </w:tr>
      <w:tr w:rsidR="004A163F" w:rsidRPr="00614B3B" w14:paraId="6E2E5D5E"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B6EDCD9" w14:textId="77777777" w:rsidR="004A163F" w:rsidRPr="00614B3B" w:rsidRDefault="004A163F" w:rsidP="004A163F">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1B6C64" w14:textId="749469E7" w:rsidR="004A163F" w:rsidRPr="00614B3B" w:rsidRDefault="004A163F" w:rsidP="004A163F">
            <w:pPr>
              <w:rPr>
                <w:sz w:val="24"/>
              </w:rPr>
            </w:pPr>
            <w:r w:rsidRPr="00614B3B">
              <w:rPr>
                <w:bCs/>
                <w:sz w:val="24"/>
              </w:rPr>
              <w:t xml:space="preserve">Dynamiczny kolimator, ograniczający promieniowanie w osi Z na początku i </w:t>
            </w:r>
            <w:r w:rsidR="006D7EE5">
              <w:rPr>
                <w:bCs/>
                <w:sz w:val="24"/>
              </w:rPr>
              <w:t xml:space="preserve">na </w:t>
            </w:r>
            <w:r w:rsidRPr="00614B3B">
              <w:rPr>
                <w:bCs/>
                <w:sz w:val="24"/>
              </w:rPr>
              <w:t>końcu skanu spiralnego, pozwalający uniknąć naświetlenia obszaru ciała pacjenta, który nie jest poddany badaniu</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1A000A" w14:textId="63E301D9" w:rsidR="004A163F" w:rsidRPr="00614B3B" w:rsidRDefault="004A163F" w:rsidP="004A163F">
            <w:pPr>
              <w:jc w:val="center"/>
              <w:rPr>
                <w:rFonts w:eastAsia="Arial Narrow"/>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802C98" w14:textId="77777777" w:rsidR="004A163F" w:rsidRPr="00614B3B" w:rsidRDefault="004A163F" w:rsidP="004A163F">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3B7618" w14:textId="77777777" w:rsidR="004A163F" w:rsidRPr="00614B3B" w:rsidRDefault="004A163F" w:rsidP="004A163F">
            <w:pPr>
              <w:jc w:val="center"/>
              <w:rPr>
                <w:sz w:val="24"/>
                <w:u w:val="single"/>
              </w:rPr>
            </w:pPr>
          </w:p>
        </w:tc>
      </w:tr>
      <w:tr w:rsidR="004A163F" w:rsidRPr="00614B3B" w14:paraId="02CF6D2F"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F31CE60" w14:textId="77777777" w:rsidR="004A163F" w:rsidRPr="00A5684F" w:rsidRDefault="004A163F" w:rsidP="004A163F">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C72AB1" w14:textId="2BE5D443" w:rsidR="004A163F" w:rsidRPr="00A5684F" w:rsidRDefault="004A163F" w:rsidP="004A163F">
            <w:pPr>
              <w:rPr>
                <w:sz w:val="24"/>
              </w:rPr>
            </w:pPr>
            <w:r w:rsidRPr="00A5684F">
              <w:rPr>
                <w:sz w:val="24"/>
                <w:lang w:eastAsia="zh-CN"/>
              </w:rPr>
              <w:t xml:space="preserve">Technologia </w:t>
            </w:r>
            <w:r w:rsidR="00BD04AF" w:rsidRPr="00A5684F">
              <w:rPr>
                <w:sz w:val="24"/>
                <w:lang w:eastAsia="zh-CN"/>
              </w:rPr>
              <w:t>dedykowana do redukcji promieniowania o niższych od wykorzystywanych energiach d</w:t>
            </w:r>
            <w:r w:rsidR="001E759F" w:rsidRPr="00A5684F">
              <w:rPr>
                <w:sz w:val="24"/>
                <w:lang w:eastAsia="zh-CN"/>
              </w:rPr>
              <w:t>la</w:t>
            </w:r>
            <w:r w:rsidR="00BD04AF" w:rsidRPr="00A5684F">
              <w:rPr>
                <w:sz w:val="24"/>
                <w:lang w:eastAsia="zh-CN"/>
              </w:rPr>
              <w:t xml:space="preserve"> ograniczenia dawki promieniowania i </w:t>
            </w:r>
            <w:r w:rsidR="001E759F" w:rsidRPr="00A5684F">
              <w:rPr>
                <w:sz w:val="24"/>
                <w:lang w:eastAsia="zh-CN"/>
              </w:rPr>
              <w:t xml:space="preserve">zapewnienia </w:t>
            </w:r>
            <w:r w:rsidR="00BD04AF" w:rsidRPr="00A5684F">
              <w:rPr>
                <w:sz w:val="24"/>
                <w:lang w:eastAsia="zh-CN"/>
              </w:rPr>
              <w:t>optymalnej jakości obrazów (</w:t>
            </w:r>
            <w:r w:rsidRPr="00A5684F">
              <w:rPr>
                <w:sz w:val="24"/>
                <w:lang w:eastAsia="zh-CN"/>
              </w:rPr>
              <w:t xml:space="preserve">filtr ze złota bądź cyny lub technologia oparta na oprogramowaniu)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AC2EB7" w14:textId="77777777" w:rsidR="00776B1C" w:rsidRPr="00776B1C" w:rsidRDefault="00776B1C" w:rsidP="00776B1C">
            <w:pPr>
              <w:jc w:val="center"/>
              <w:rPr>
                <w:sz w:val="24"/>
              </w:rPr>
            </w:pPr>
            <w:r w:rsidRPr="00776B1C">
              <w:rPr>
                <w:sz w:val="24"/>
              </w:rPr>
              <w:t>TAK / NIE</w:t>
            </w:r>
          </w:p>
          <w:p w14:paraId="27BD9EC5" w14:textId="1B88F607" w:rsidR="00B75AB0" w:rsidRPr="00A5684F" w:rsidRDefault="00776B1C" w:rsidP="00776B1C">
            <w:pPr>
              <w:jc w:val="center"/>
              <w:rPr>
                <w:rFonts w:eastAsia="Arial Narrow"/>
                <w:sz w:val="24"/>
              </w:rPr>
            </w:pPr>
            <w:r w:rsidRPr="00776B1C">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80B692" w14:textId="77777777" w:rsidR="004A163F" w:rsidRPr="00A5684F" w:rsidRDefault="004A163F" w:rsidP="004A163F">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F2BB" w14:textId="77777777" w:rsidR="00CC7B72" w:rsidRPr="00CC7B72" w:rsidRDefault="00CC7B72" w:rsidP="00CC7B72">
            <w:pPr>
              <w:jc w:val="center"/>
              <w:rPr>
                <w:sz w:val="24"/>
              </w:rPr>
            </w:pPr>
            <w:r w:rsidRPr="00CC7B72">
              <w:rPr>
                <w:sz w:val="24"/>
              </w:rPr>
              <w:t>TAK – 5 pkt</w:t>
            </w:r>
          </w:p>
          <w:p w14:paraId="54E8D20F" w14:textId="7C0BD0AA" w:rsidR="004A163F" w:rsidRPr="00A5684F" w:rsidRDefault="00CC7B72" w:rsidP="00CC7B72">
            <w:pPr>
              <w:jc w:val="center"/>
              <w:rPr>
                <w:sz w:val="24"/>
                <w:u w:val="single"/>
              </w:rPr>
            </w:pPr>
            <w:r w:rsidRPr="00CC7B72">
              <w:rPr>
                <w:sz w:val="24"/>
              </w:rPr>
              <w:t>NIE– 0 pkt</w:t>
            </w:r>
          </w:p>
        </w:tc>
      </w:tr>
      <w:tr w:rsidR="00DD5ED6" w:rsidRPr="00614B3B" w14:paraId="6F2182DB"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BAA10C8" w14:textId="77777777" w:rsidR="00DD5ED6" w:rsidRPr="00614B3B" w:rsidRDefault="00DD5ED6" w:rsidP="00DD5ED6">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C5A359" w14:textId="5583CD85" w:rsidR="00DD5ED6" w:rsidRPr="00614B3B" w:rsidRDefault="00DD5ED6" w:rsidP="00DD5ED6">
            <w:pPr>
              <w:rPr>
                <w:sz w:val="24"/>
              </w:rPr>
            </w:pPr>
            <w:r w:rsidRPr="00614B3B">
              <w:rPr>
                <w:bCs/>
                <w:sz w:val="24"/>
              </w:rPr>
              <w:t>Iteracyjny algorytm rekonstrukcji, automatycznie przetwarzający wielokrotnie te same surowe dane (RAW) w cyklach iteracyjnych, poprawiający co najmniej jakość obrazu i rozdzielczość niskokontrastow</w:t>
            </w:r>
            <w:r w:rsidR="00D02218">
              <w:rPr>
                <w:bCs/>
                <w:sz w:val="24"/>
              </w:rPr>
              <w:t>ą</w:t>
            </w:r>
            <w:r w:rsidRPr="00614B3B">
              <w:rPr>
                <w:bCs/>
                <w:sz w:val="24"/>
              </w:rPr>
              <w:t xml:space="preserve"> oraz pozwalający na redukcję dawki promieniowania bez pogorszenia jakości obrazu</w:t>
            </w:r>
            <w:r w:rsidR="009105CA">
              <w:rPr>
                <w:bCs/>
                <w:sz w:val="24"/>
              </w:rPr>
              <w:t>.</w:t>
            </w:r>
            <w:r w:rsidRPr="00614B3B">
              <w:rPr>
                <w:bCs/>
                <w:sz w:val="24"/>
              </w:rPr>
              <w:t xml:space="preserve"> </w:t>
            </w:r>
          </w:p>
          <w:p w14:paraId="484B3E08" w14:textId="3748A781" w:rsidR="008B06A2" w:rsidRPr="00614B3B" w:rsidRDefault="00DD5ED6" w:rsidP="00DD5ED6">
            <w:pPr>
              <w:rPr>
                <w:bCs/>
                <w:sz w:val="24"/>
              </w:rPr>
            </w:pPr>
            <w:r w:rsidRPr="00614B3B">
              <w:rPr>
                <w:bCs/>
                <w:sz w:val="24"/>
              </w:rPr>
              <w:t>Algorytm automatycznie (bez udziału operatora) dostosowuje dawkę do założonej jakości obrazu. Algorytm iteracyjny zintegrowany z system</w:t>
            </w:r>
            <w:r w:rsidR="009105CA">
              <w:rPr>
                <w:bCs/>
                <w:sz w:val="24"/>
              </w:rPr>
              <w:t>em</w:t>
            </w:r>
            <w:r w:rsidRPr="00614B3B">
              <w:rPr>
                <w:bCs/>
                <w:sz w:val="24"/>
              </w:rPr>
              <w:t xml:space="preserve"> automatycznej kontroli ekspozycji (AEC)</w:t>
            </w:r>
            <w:r w:rsidR="009105CA">
              <w:rPr>
                <w:bCs/>
                <w:sz w:val="24"/>
              </w:rPr>
              <w:t>.</w:t>
            </w:r>
          </w:p>
          <w:p w14:paraId="7652C0FD" w14:textId="0AA000BA" w:rsidR="002501C2" w:rsidRPr="00614B3B" w:rsidRDefault="002501C2" w:rsidP="00DD5ED6">
            <w:pPr>
              <w:rPr>
                <w:bCs/>
                <w:sz w:val="24"/>
              </w:rPr>
            </w:pPr>
            <w:r w:rsidRPr="00614B3B">
              <w:rPr>
                <w:bCs/>
                <w:sz w:val="24"/>
              </w:rPr>
              <w:lastRenderedPageBreak/>
              <w:t>Algorytm możliwy do wykorzystani</w:t>
            </w:r>
            <w:r w:rsidR="009105CA">
              <w:rPr>
                <w:bCs/>
                <w:sz w:val="24"/>
              </w:rPr>
              <w:t>a</w:t>
            </w:r>
            <w:r w:rsidRPr="00614B3B">
              <w:rPr>
                <w:bCs/>
                <w:sz w:val="24"/>
              </w:rPr>
              <w:t xml:space="preserve"> we wszystkich trybach </w:t>
            </w:r>
            <w:r w:rsidR="00CF70EB" w:rsidRPr="00614B3B">
              <w:rPr>
                <w:bCs/>
                <w:sz w:val="24"/>
              </w:rPr>
              <w:t xml:space="preserve">i rodzajach </w:t>
            </w:r>
            <w:r w:rsidRPr="00614B3B">
              <w:rPr>
                <w:bCs/>
                <w:sz w:val="24"/>
              </w:rPr>
              <w:t>badań</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30AC98" w14:textId="77777777" w:rsidR="00DD5ED6" w:rsidRPr="00614B3B" w:rsidRDefault="00DD5ED6" w:rsidP="00DD5ED6">
            <w:pPr>
              <w:jc w:val="center"/>
              <w:rPr>
                <w:sz w:val="24"/>
              </w:rPr>
            </w:pPr>
            <w:r w:rsidRPr="00614B3B">
              <w:rPr>
                <w:sz w:val="24"/>
              </w:rPr>
              <w:lastRenderedPageBreak/>
              <w:t>TAK</w:t>
            </w:r>
          </w:p>
          <w:p w14:paraId="5FC29F52" w14:textId="1B555809" w:rsidR="00B75AB0" w:rsidRPr="00614B3B" w:rsidRDefault="00B75AB0" w:rsidP="00DD5ED6">
            <w:pPr>
              <w:jc w:val="center"/>
              <w:rPr>
                <w:rFonts w:eastAsia="Arial Narrow"/>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66FEE8" w14:textId="77777777" w:rsidR="00DD5ED6" w:rsidRPr="00614B3B" w:rsidRDefault="00DD5ED6" w:rsidP="00DD5ED6">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4DD642" w14:textId="77777777" w:rsidR="00DD5ED6" w:rsidRPr="00614B3B" w:rsidRDefault="00DD5ED6" w:rsidP="00DD5ED6">
            <w:pPr>
              <w:jc w:val="center"/>
              <w:rPr>
                <w:sz w:val="24"/>
                <w:u w:val="single"/>
              </w:rPr>
            </w:pPr>
          </w:p>
        </w:tc>
      </w:tr>
      <w:tr w:rsidR="00DD5ED6" w:rsidRPr="00614B3B" w14:paraId="7C2E28C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ACAA5A1" w14:textId="77777777" w:rsidR="00DD5ED6" w:rsidRPr="00614B3B" w:rsidRDefault="00DD5ED6" w:rsidP="00DD5ED6">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40CF3A" w14:textId="197AECBC" w:rsidR="00DD5ED6" w:rsidRPr="00614B3B" w:rsidRDefault="00C274FB" w:rsidP="00DD5ED6">
            <w:pPr>
              <w:rPr>
                <w:sz w:val="24"/>
              </w:rPr>
            </w:pPr>
            <w:r w:rsidRPr="00614B3B">
              <w:rPr>
                <w:sz w:val="24"/>
              </w:rPr>
              <w:t xml:space="preserve">Prędkość rekonstrukcji z wykorzystaniem </w:t>
            </w:r>
            <w:r w:rsidR="00FF60CE" w:rsidRPr="00614B3B">
              <w:rPr>
                <w:sz w:val="24"/>
              </w:rPr>
              <w:t>algorytmu iteracyjnego zaoferowanego w punkcie powyżej, w matrycy 512x512</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FCEE6E" w14:textId="076E8A71" w:rsidR="00DD5ED6" w:rsidRPr="00614B3B" w:rsidRDefault="00FF60CE" w:rsidP="00FF60CE">
            <w:pPr>
              <w:jc w:val="center"/>
              <w:rPr>
                <w:rFonts w:eastAsia="Arial Narrow"/>
                <w:sz w:val="24"/>
              </w:rPr>
            </w:pPr>
            <w:r w:rsidRPr="00614B3B">
              <w:rPr>
                <w:rFonts w:eastAsia="Arial Narrow"/>
                <w:sz w:val="24"/>
              </w:rPr>
              <w:t xml:space="preserve">≥ </w:t>
            </w:r>
            <w:r w:rsidR="00235798">
              <w:rPr>
                <w:rFonts w:eastAsia="Arial Narrow"/>
                <w:sz w:val="24"/>
              </w:rPr>
              <w:t>4</w:t>
            </w:r>
            <w:r w:rsidRPr="00614B3B">
              <w:rPr>
                <w:rFonts w:eastAsia="Arial Narrow"/>
                <w:sz w:val="24"/>
              </w:rPr>
              <w:t xml:space="preserve">0 </w:t>
            </w:r>
            <w:proofErr w:type="spellStart"/>
            <w:r w:rsidRPr="00614B3B">
              <w:rPr>
                <w:rFonts w:eastAsia="Arial Narrow"/>
                <w:sz w:val="24"/>
              </w:rPr>
              <w:t>obr</w:t>
            </w:r>
            <w:proofErr w:type="spellEnd"/>
            <w:r w:rsidRPr="00614B3B">
              <w:rPr>
                <w:rFonts w:eastAsia="Arial Narrow"/>
                <w:sz w:val="24"/>
              </w:rPr>
              <w:t>/s</w:t>
            </w:r>
          </w:p>
          <w:p w14:paraId="305AD7B0" w14:textId="5075FF2A" w:rsidR="00B75AB0" w:rsidRPr="00614B3B" w:rsidRDefault="00B75AB0" w:rsidP="00FF60CE">
            <w:pPr>
              <w:jc w:val="center"/>
              <w:rPr>
                <w:rFonts w:eastAsia="Arial Narrow"/>
                <w:sz w:val="24"/>
              </w:rPr>
            </w:pPr>
            <w:r w:rsidRPr="00614B3B">
              <w:rPr>
                <w:rFonts w:eastAsia="Arial Narrow"/>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1138E8" w14:textId="77777777" w:rsidR="00DD5ED6" w:rsidRPr="00614B3B" w:rsidRDefault="00DD5ED6" w:rsidP="00DD5ED6">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72AA89" w14:textId="438CF062" w:rsidR="00DD5ED6" w:rsidRPr="00614B3B" w:rsidRDefault="000E371C" w:rsidP="00DD5ED6">
            <w:pPr>
              <w:jc w:val="center"/>
              <w:rPr>
                <w:sz w:val="24"/>
              </w:rPr>
            </w:pPr>
            <w:r>
              <w:rPr>
                <w:sz w:val="24"/>
              </w:rPr>
              <w:t>&lt; 50</w:t>
            </w:r>
            <w:r w:rsidR="00F9022A">
              <w:rPr>
                <w:sz w:val="24"/>
              </w:rPr>
              <w:t xml:space="preserve"> </w:t>
            </w:r>
            <w:proofErr w:type="spellStart"/>
            <w:r w:rsidR="00F9022A">
              <w:rPr>
                <w:sz w:val="24"/>
              </w:rPr>
              <w:t>obr</w:t>
            </w:r>
            <w:proofErr w:type="spellEnd"/>
            <w:r w:rsidR="00F9022A">
              <w:rPr>
                <w:sz w:val="24"/>
              </w:rPr>
              <w:t>/s</w:t>
            </w:r>
            <w:r w:rsidR="009664C7" w:rsidRPr="00614B3B">
              <w:rPr>
                <w:sz w:val="24"/>
              </w:rPr>
              <w:t xml:space="preserve"> – 0 pkt</w:t>
            </w:r>
          </w:p>
          <w:p w14:paraId="37C0D813" w14:textId="06D5F244" w:rsidR="009664C7" w:rsidRPr="00614B3B" w:rsidRDefault="009664C7" w:rsidP="00DD5ED6">
            <w:pPr>
              <w:jc w:val="center"/>
              <w:rPr>
                <w:sz w:val="24"/>
              </w:rPr>
            </w:pPr>
            <w:r w:rsidRPr="00005D14">
              <w:rPr>
                <w:sz w:val="24"/>
                <w:u w:val="single"/>
              </w:rPr>
              <w:t>&gt;</w:t>
            </w:r>
            <w:r w:rsidRPr="00614B3B">
              <w:rPr>
                <w:sz w:val="24"/>
              </w:rPr>
              <w:t xml:space="preserve"> </w:t>
            </w:r>
            <w:r w:rsidR="00F9022A">
              <w:rPr>
                <w:sz w:val="24"/>
              </w:rPr>
              <w:t>5</w:t>
            </w:r>
            <w:r w:rsidR="00235798">
              <w:rPr>
                <w:sz w:val="24"/>
              </w:rPr>
              <w:t>0</w:t>
            </w:r>
            <w:r w:rsidR="00F9022A">
              <w:rPr>
                <w:sz w:val="24"/>
              </w:rPr>
              <w:t xml:space="preserve"> </w:t>
            </w:r>
            <w:proofErr w:type="spellStart"/>
            <w:r w:rsidR="00F9022A">
              <w:rPr>
                <w:sz w:val="24"/>
              </w:rPr>
              <w:t>obr</w:t>
            </w:r>
            <w:proofErr w:type="spellEnd"/>
            <w:r w:rsidR="00F9022A">
              <w:rPr>
                <w:sz w:val="24"/>
              </w:rPr>
              <w:t>/s</w:t>
            </w:r>
            <w:r w:rsidR="000D3F28" w:rsidRPr="00614B3B">
              <w:rPr>
                <w:sz w:val="24"/>
              </w:rPr>
              <w:t xml:space="preserve"> </w:t>
            </w:r>
            <w:r w:rsidR="00FA72E7" w:rsidRPr="00614B3B">
              <w:rPr>
                <w:sz w:val="24"/>
              </w:rPr>
              <w:t>–</w:t>
            </w:r>
            <w:r w:rsidR="00FA72E7">
              <w:rPr>
                <w:sz w:val="24"/>
              </w:rPr>
              <w:t xml:space="preserve"> 5 pkt</w:t>
            </w:r>
          </w:p>
        </w:tc>
      </w:tr>
      <w:tr w:rsidR="00B17427" w:rsidRPr="00614B3B" w14:paraId="61C264B6"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4E56D5C" w14:textId="77777777" w:rsidR="00B17427" w:rsidRPr="00614B3B" w:rsidRDefault="00B17427" w:rsidP="00B17427">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33B2B5" w14:textId="522C3F1F" w:rsidR="00B17427" w:rsidRPr="00614B3B" w:rsidRDefault="00DA43A6" w:rsidP="00B17427">
            <w:pPr>
              <w:rPr>
                <w:bCs/>
                <w:sz w:val="24"/>
              </w:rPr>
            </w:pPr>
            <w:r w:rsidRPr="00614B3B">
              <w:rPr>
                <w:bCs/>
                <w:sz w:val="24"/>
              </w:rPr>
              <w:t>N</w:t>
            </w:r>
            <w:r w:rsidR="00B17427" w:rsidRPr="00614B3B">
              <w:rPr>
                <w:bCs/>
                <w:sz w:val="24"/>
              </w:rPr>
              <w:t xml:space="preserve">ajnowszej generacji algorytm </w:t>
            </w:r>
            <w:r w:rsidRPr="00614B3B">
              <w:rPr>
                <w:bCs/>
                <w:sz w:val="24"/>
              </w:rPr>
              <w:t xml:space="preserve">rekonstrukcyjny </w:t>
            </w:r>
            <w:r w:rsidR="00B17427" w:rsidRPr="00614B3B">
              <w:rPr>
                <w:bCs/>
                <w:sz w:val="24"/>
              </w:rPr>
              <w:t>sztucznej inteligencji (AI) oparty o sieć neuronową, wykorzystujący technologię głębokiego uczenia, (Deep Learning Reconstruction) umożliwiający uzyskiwan</w:t>
            </w:r>
            <w:r w:rsidR="007C2867">
              <w:rPr>
                <w:bCs/>
                <w:sz w:val="24"/>
              </w:rPr>
              <w:t>i</w:t>
            </w:r>
            <w:r w:rsidR="00B17427" w:rsidRPr="00614B3B">
              <w:rPr>
                <w:bCs/>
                <w:sz w:val="24"/>
              </w:rPr>
              <w:t>e obrazów o bardzo niskim poziom</w:t>
            </w:r>
            <w:r w:rsidR="007C2867">
              <w:rPr>
                <w:bCs/>
                <w:sz w:val="24"/>
              </w:rPr>
              <w:t>ie</w:t>
            </w:r>
            <w:r w:rsidR="00B17427" w:rsidRPr="00614B3B">
              <w:rPr>
                <w:bCs/>
                <w:sz w:val="24"/>
              </w:rPr>
              <w:t xml:space="preserve"> szumu, wysokiej rozdzielczości anatomicznej oraz jednorodności przy zachowaniu jak najniższych poziomów dawek (w porównaniu do innych algorytmów rekonstrukcyjnych</w:t>
            </w:r>
            <w:r w:rsidR="00562579">
              <w:rPr>
                <w:bCs/>
                <w:sz w:val="24"/>
              </w:rPr>
              <w:t xml:space="preserve">, </w:t>
            </w:r>
            <w:r w:rsidR="00B17427" w:rsidRPr="00614B3B">
              <w:rPr>
                <w:bCs/>
                <w:sz w:val="24"/>
              </w:rPr>
              <w:t>w tym iteracyjnych zaoferowanych w niniejszym systemie)</w:t>
            </w:r>
            <w:r w:rsidR="00562579">
              <w:rPr>
                <w:bCs/>
                <w:sz w:val="24"/>
              </w:rPr>
              <w:t>.</w:t>
            </w:r>
            <w:r w:rsidR="00B17427" w:rsidRPr="00614B3B">
              <w:rPr>
                <w:bCs/>
                <w:sz w:val="24"/>
              </w:rPr>
              <w:t xml:space="preserve"> </w:t>
            </w:r>
          </w:p>
          <w:p w14:paraId="205BC17E" w14:textId="77777777" w:rsidR="00B17427" w:rsidRPr="00614B3B" w:rsidRDefault="00B17427" w:rsidP="00B17427">
            <w:pPr>
              <w:rPr>
                <w:bCs/>
                <w:sz w:val="24"/>
              </w:rPr>
            </w:pPr>
            <w:r w:rsidRPr="00614B3B">
              <w:rPr>
                <w:bCs/>
                <w:sz w:val="24"/>
              </w:rPr>
              <w:t>Możliwość zastosowania algorytmu w wielu obszarach ciała, w tym dla mózgu, płuc, serca, układu mięśniowo-szkieletowego itd.</w:t>
            </w:r>
          </w:p>
          <w:p w14:paraId="7B1ABC70" w14:textId="77777777" w:rsidR="00B17427" w:rsidRPr="00614B3B" w:rsidRDefault="00B17427" w:rsidP="00B17427">
            <w:pPr>
              <w:rPr>
                <w:bCs/>
                <w:sz w:val="24"/>
              </w:rPr>
            </w:pPr>
          </w:p>
          <w:p w14:paraId="60A120E9" w14:textId="4BBC0155" w:rsidR="00B17427" w:rsidRPr="00614B3B" w:rsidRDefault="00B17427" w:rsidP="00B17427">
            <w:pPr>
              <w:rPr>
                <w:sz w:val="24"/>
              </w:rPr>
            </w:pPr>
            <w:r w:rsidRPr="00614B3B">
              <w:rPr>
                <w:bCs/>
                <w:sz w:val="24"/>
              </w:rPr>
              <w:t>(Potwierdzone oficjalnymi materiałami producenta, dostępne na dzień składania ofert)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F1B070" w14:textId="1A588F37" w:rsidR="00B75AB0" w:rsidRPr="00614B3B" w:rsidRDefault="00B17427" w:rsidP="00B75AB0">
            <w:pPr>
              <w:jc w:val="center"/>
              <w:rPr>
                <w:sz w:val="24"/>
              </w:rPr>
            </w:pPr>
            <w:r w:rsidRPr="00614B3B">
              <w:rPr>
                <w:sz w:val="24"/>
              </w:rPr>
              <w:t>TAK</w:t>
            </w:r>
            <w:r w:rsidR="005E0961">
              <w:rPr>
                <w:sz w:val="24"/>
              </w:rPr>
              <w:t xml:space="preserve"> / NIE</w:t>
            </w:r>
          </w:p>
          <w:p w14:paraId="20787738" w14:textId="6D4FBDB7" w:rsidR="00B75AB0" w:rsidRPr="00614B3B" w:rsidRDefault="00B75AB0" w:rsidP="00B75AB0">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825A63" w14:textId="77777777" w:rsidR="00B17427" w:rsidRPr="00614B3B" w:rsidRDefault="00B17427" w:rsidP="00B1742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6D2EA" w14:textId="77777777" w:rsidR="00B17427" w:rsidRPr="00614B3B" w:rsidRDefault="00B17427" w:rsidP="00B17427">
            <w:pPr>
              <w:rPr>
                <w:bCs/>
                <w:sz w:val="24"/>
              </w:rPr>
            </w:pPr>
          </w:p>
          <w:p w14:paraId="6DCA343D" w14:textId="53BC4D40" w:rsidR="00B17427" w:rsidRDefault="005E0961" w:rsidP="005E0961">
            <w:pPr>
              <w:jc w:val="center"/>
              <w:rPr>
                <w:bCs/>
                <w:sz w:val="24"/>
              </w:rPr>
            </w:pPr>
            <w:r>
              <w:rPr>
                <w:bCs/>
                <w:sz w:val="24"/>
              </w:rPr>
              <w:t>TAK – 20 pkt</w:t>
            </w:r>
          </w:p>
          <w:p w14:paraId="7CE58F14" w14:textId="001F03E5" w:rsidR="005E0961" w:rsidRPr="00614B3B" w:rsidRDefault="005E0961" w:rsidP="005E0961">
            <w:pPr>
              <w:jc w:val="center"/>
              <w:rPr>
                <w:bCs/>
                <w:sz w:val="24"/>
              </w:rPr>
            </w:pPr>
            <w:r>
              <w:rPr>
                <w:bCs/>
                <w:sz w:val="24"/>
              </w:rPr>
              <w:t>NIE – 0 pkt</w:t>
            </w:r>
          </w:p>
          <w:p w14:paraId="4BD266E6" w14:textId="77777777" w:rsidR="00B17427" w:rsidRPr="00614B3B" w:rsidRDefault="00B17427" w:rsidP="00B17427">
            <w:pPr>
              <w:jc w:val="center"/>
              <w:rPr>
                <w:sz w:val="24"/>
                <w:u w:val="single"/>
              </w:rPr>
            </w:pPr>
          </w:p>
        </w:tc>
      </w:tr>
      <w:tr w:rsidR="00B17427" w:rsidRPr="00614B3B" w14:paraId="2E5D3047"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5E4F7CF" w14:textId="77777777" w:rsidR="00B17427" w:rsidRPr="003C13B7" w:rsidRDefault="00B17427" w:rsidP="00B17427">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03ADD2" w14:textId="0E5A8144" w:rsidR="00B17427" w:rsidRPr="003C13B7" w:rsidRDefault="00B17427" w:rsidP="00B17427">
            <w:pPr>
              <w:rPr>
                <w:sz w:val="24"/>
              </w:rPr>
            </w:pPr>
            <w:r w:rsidRPr="003C13B7">
              <w:rPr>
                <w:bCs/>
                <w:sz w:val="24"/>
              </w:rPr>
              <w:t xml:space="preserve">Prędkość rekonstrukcji obrazów </w:t>
            </w:r>
            <w:r w:rsidR="001C7F7D">
              <w:rPr>
                <w:bCs/>
                <w:sz w:val="24"/>
              </w:rPr>
              <w:t>z</w:t>
            </w:r>
            <w:r w:rsidRPr="003C13B7">
              <w:rPr>
                <w:bCs/>
                <w:sz w:val="24"/>
              </w:rPr>
              <w:t xml:space="preserve"> wykorzystaniem algorytmu zaoferowanego w punkcie powyżej </w:t>
            </w:r>
            <w:r w:rsidRPr="003C13B7">
              <w:rPr>
                <w:bCs/>
                <w:sz w:val="24"/>
                <w:u w:val="single"/>
              </w:rPr>
              <w:t>&gt;</w:t>
            </w:r>
            <w:r w:rsidRPr="003C13B7">
              <w:rPr>
                <w:bCs/>
                <w:sz w:val="24"/>
              </w:rPr>
              <w:t xml:space="preserve"> </w:t>
            </w:r>
            <w:r w:rsidR="00235798">
              <w:rPr>
                <w:bCs/>
                <w:sz w:val="24"/>
              </w:rPr>
              <w:t>20</w:t>
            </w:r>
            <w:r w:rsidRPr="003C13B7">
              <w:rPr>
                <w:bCs/>
                <w:sz w:val="24"/>
              </w:rPr>
              <w:t xml:space="preserve"> </w:t>
            </w:r>
            <w:proofErr w:type="spellStart"/>
            <w:r w:rsidRPr="003C13B7">
              <w:rPr>
                <w:bCs/>
                <w:sz w:val="24"/>
              </w:rPr>
              <w:t>obr</w:t>
            </w:r>
            <w:proofErr w:type="spellEnd"/>
            <w:r w:rsidRPr="003C13B7">
              <w:rPr>
                <w:bCs/>
                <w:sz w:val="24"/>
              </w:rPr>
              <w:t>/s</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30212A" w14:textId="4ABAF869" w:rsidR="00B75AB0" w:rsidRPr="003E61DD" w:rsidRDefault="00CC755F" w:rsidP="003E61DD">
            <w:pPr>
              <w:jc w:val="center"/>
              <w:rPr>
                <w:sz w:val="24"/>
              </w:rPr>
            </w:pPr>
            <w:r>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7513DD" w14:textId="2F07A092" w:rsidR="00B17427" w:rsidRPr="003E61DD" w:rsidRDefault="00B17427" w:rsidP="00B1742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1C4D5B" w14:textId="1F41BB53" w:rsidR="00AF4568" w:rsidRPr="00AF4568" w:rsidRDefault="00AF4568" w:rsidP="1379BADD">
            <w:pPr>
              <w:pStyle w:val="Nagwek2"/>
              <w:suppressAutoHyphens/>
              <w:snapToGrid w:val="0"/>
              <w:jc w:val="center"/>
              <w:rPr>
                <w:sz w:val="24"/>
                <w:szCs w:val="24"/>
              </w:rPr>
            </w:pPr>
            <w:r w:rsidRPr="1379BADD">
              <w:rPr>
                <w:sz w:val="24"/>
                <w:szCs w:val="24"/>
              </w:rPr>
              <w:t>&lt;</w:t>
            </w:r>
            <w:r w:rsidR="00574131">
              <w:rPr>
                <w:sz w:val="24"/>
                <w:szCs w:val="24"/>
              </w:rPr>
              <w:t xml:space="preserve"> </w:t>
            </w:r>
            <w:r w:rsidRPr="1379BADD">
              <w:rPr>
                <w:sz w:val="24"/>
                <w:szCs w:val="24"/>
              </w:rPr>
              <w:t xml:space="preserve">20 </w:t>
            </w:r>
            <w:proofErr w:type="spellStart"/>
            <w:r w:rsidRPr="1379BADD">
              <w:rPr>
                <w:sz w:val="24"/>
                <w:szCs w:val="24"/>
              </w:rPr>
              <w:t>obr</w:t>
            </w:r>
            <w:proofErr w:type="spellEnd"/>
            <w:r w:rsidRPr="1379BADD">
              <w:rPr>
                <w:sz w:val="24"/>
                <w:szCs w:val="24"/>
              </w:rPr>
              <w:t xml:space="preserve"> / s lub nie zaoferowano – 0 pkt</w:t>
            </w:r>
          </w:p>
          <w:p w14:paraId="7787C353" w14:textId="1527EC13" w:rsidR="00B17427" w:rsidRPr="003E61DD" w:rsidRDefault="00AF4568" w:rsidP="00AF4568">
            <w:pPr>
              <w:jc w:val="center"/>
              <w:rPr>
                <w:sz w:val="24"/>
                <w:u w:val="single"/>
              </w:rPr>
            </w:pPr>
            <w:r>
              <w:rPr>
                <w:bCs/>
                <w:sz w:val="24"/>
              </w:rPr>
              <w:t>≥</w:t>
            </w:r>
            <w:r w:rsidR="00574131">
              <w:rPr>
                <w:bCs/>
                <w:sz w:val="24"/>
              </w:rPr>
              <w:t xml:space="preserve"> </w:t>
            </w:r>
            <w:r w:rsidRPr="00AF4568">
              <w:rPr>
                <w:bCs/>
                <w:sz w:val="24"/>
              </w:rPr>
              <w:t xml:space="preserve">20 </w:t>
            </w:r>
            <w:proofErr w:type="spellStart"/>
            <w:r w:rsidRPr="00AF4568">
              <w:rPr>
                <w:bCs/>
                <w:sz w:val="24"/>
              </w:rPr>
              <w:t>obr</w:t>
            </w:r>
            <w:proofErr w:type="spellEnd"/>
            <w:r w:rsidRPr="00AF4568">
              <w:rPr>
                <w:bCs/>
                <w:sz w:val="24"/>
              </w:rPr>
              <w:t xml:space="preserve">/s – </w:t>
            </w:r>
            <w:r w:rsidR="00853767">
              <w:rPr>
                <w:bCs/>
                <w:sz w:val="24"/>
              </w:rPr>
              <w:t>5</w:t>
            </w:r>
            <w:r w:rsidRPr="00AF4568">
              <w:rPr>
                <w:bCs/>
                <w:sz w:val="24"/>
              </w:rPr>
              <w:t xml:space="preserve"> pkt</w:t>
            </w:r>
          </w:p>
        </w:tc>
      </w:tr>
      <w:tr w:rsidR="00C0277A" w:rsidRPr="00614B3B" w14:paraId="1EC64BE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C6A8461" w14:textId="77777777" w:rsidR="00C0277A" w:rsidRPr="00F9022A" w:rsidRDefault="00C0277A" w:rsidP="00B17427">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D5C822" w14:textId="77777777" w:rsidR="00C0277A" w:rsidRPr="00F9022A" w:rsidRDefault="00C0277A" w:rsidP="00C0277A">
            <w:pPr>
              <w:rPr>
                <w:bCs/>
                <w:sz w:val="24"/>
              </w:rPr>
            </w:pPr>
            <w:r w:rsidRPr="00F9022A">
              <w:rPr>
                <w:bCs/>
                <w:sz w:val="24"/>
              </w:rPr>
              <w:t xml:space="preserve">System wyposażony w rozwiązania działające w oparciu o sztuczną inteligencję, w tym </w:t>
            </w:r>
          </w:p>
          <w:p w14:paraId="0D65471F" w14:textId="536BA966" w:rsidR="00C0277A" w:rsidRPr="00F9022A" w:rsidRDefault="00C0277A" w:rsidP="00C0277A">
            <w:pPr>
              <w:rPr>
                <w:bCs/>
                <w:sz w:val="24"/>
              </w:rPr>
            </w:pPr>
            <w:r w:rsidRPr="00F9022A">
              <w:rPr>
                <w:bCs/>
                <w:sz w:val="24"/>
              </w:rPr>
              <w:t>np. rozwiązania usprawniające i ułatwiające pracę na zaoferowanym tomografie</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66277D" w14:textId="6F802DE6" w:rsidR="00C0277A" w:rsidRPr="00F9022A" w:rsidRDefault="005C3BC0" w:rsidP="00B75AB0">
            <w:pPr>
              <w:jc w:val="center"/>
              <w:rPr>
                <w:sz w:val="24"/>
              </w:rPr>
            </w:pPr>
            <w:r w:rsidRPr="00F9022A">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0594DE" w14:textId="77777777" w:rsidR="00C0277A" w:rsidRPr="00F9022A" w:rsidRDefault="00C0277A" w:rsidP="00B1742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CD3CE" w14:textId="77777777" w:rsidR="00C0277A" w:rsidRPr="00F9022A" w:rsidRDefault="00C0277A" w:rsidP="006C4114">
            <w:pPr>
              <w:pStyle w:val="Nagwek2"/>
              <w:numPr>
                <w:ilvl w:val="1"/>
                <w:numId w:val="0"/>
              </w:numPr>
              <w:tabs>
                <w:tab w:val="num" w:pos="0"/>
              </w:tabs>
              <w:suppressAutoHyphens/>
              <w:snapToGrid w:val="0"/>
              <w:jc w:val="center"/>
              <w:rPr>
                <w:bCs/>
                <w:sz w:val="24"/>
                <w:szCs w:val="24"/>
              </w:rPr>
            </w:pPr>
          </w:p>
        </w:tc>
      </w:tr>
      <w:tr w:rsidR="00A40B4D" w:rsidRPr="00614B3B" w14:paraId="279699A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3C4F83D" w14:textId="77777777" w:rsidR="00A40B4D" w:rsidRPr="00614B3B" w:rsidRDefault="00A40B4D" w:rsidP="00B17427">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740A3C" w14:textId="5D0C7E6C" w:rsidR="00A40B4D" w:rsidRPr="00176452" w:rsidRDefault="006C4114" w:rsidP="00B17427">
            <w:pPr>
              <w:rPr>
                <w:bCs/>
                <w:sz w:val="24"/>
              </w:rPr>
            </w:pPr>
            <w:r w:rsidRPr="00176452">
              <w:rPr>
                <w:bCs/>
                <w:sz w:val="24"/>
              </w:rPr>
              <w:t>Algorytm</w:t>
            </w:r>
            <w:r w:rsidR="006271AA">
              <w:rPr>
                <w:bCs/>
                <w:sz w:val="24"/>
              </w:rPr>
              <w:t>, opisany w pkt. 4</w:t>
            </w:r>
            <w:r w:rsidR="009C6283">
              <w:rPr>
                <w:bCs/>
                <w:sz w:val="24"/>
              </w:rPr>
              <w:t xml:space="preserve">2 </w:t>
            </w:r>
            <w:r w:rsidRPr="00176452">
              <w:rPr>
                <w:bCs/>
                <w:sz w:val="24"/>
              </w:rPr>
              <w:t xml:space="preserve">oparty o sieć neuronową uczoną w oparciu o obrazy pacjentów (nie obrazy fantomów)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B983F9" w14:textId="6351D4CA" w:rsidR="00B75AB0" w:rsidRPr="00614B3B" w:rsidRDefault="002474F6" w:rsidP="00B75AB0">
            <w:pPr>
              <w:jc w:val="center"/>
              <w:rPr>
                <w:sz w:val="24"/>
              </w:rPr>
            </w:pPr>
            <w:r w:rsidRPr="00614B3B">
              <w:rPr>
                <w:sz w:val="24"/>
              </w:rPr>
              <w:t>TAK</w:t>
            </w:r>
            <w:r w:rsidR="007607EE">
              <w:rPr>
                <w:sz w:val="24"/>
              </w:rPr>
              <w:t xml:space="preserve"> </w:t>
            </w:r>
            <w:r w:rsidRPr="00614B3B">
              <w:rPr>
                <w:sz w:val="24"/>
              </w:rPr>
              <w:t>/</w:t>
            </w:r>
            <w:r w:rsidR="007607EE">
              <w:rPr>
                <w:sz w:val="24"/>
              </w:rPr>
              <w:t xml:space="preserve"> </w:t>
            </w:r>
            <w:r w:rsidRPr="00614B3B">
              <w:rPr>
                <w:sz w:val="24"/>
              </w:rPr>
              <w:t>NIE</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08E21D" w14:textId="77777777" w:rsidR="00A40B4D" w:rsidRPr="00614B3B" w:rsidRDefault="00A40B4D" w:rsidP="00B17427">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BC7AB3" w14:textId="686B1F6B" w:rsidR="006C4114" w:rsidRPr="00614B3B" w:rsidRDefault="006C4114" w:rsidP="006C4114">
            <w:pPr>
              <w:pStyle w:val="Nagwek2"/>
              <w:numPr>
                <w:ilvl w:val="1"/>
                <w:numId w:val="0"/>
              </w:numPr>
              <w:tabs>
                <w:tab w:val="num" w:pos="0"/>
              </w:tabs>
              <w:suppressAutoHyphens/>
              <w:snapToGrid w:val="0"/>
              <w:jc w:val="center"/>
              <w:rPr>
                <w:bCs/>
                <w:sz w:val="24"/>
                <w:szCs w:val="24"/>
              </w:rPr>
            </w:pPr>
            <w:r w:rsidRPr="00614B3B">
              <w:rPr>
                <w:bCs/>
                <w:sz w:val="24"/>
                <w:szCs w:val="24"/>
              </w:rPr>
              <w:t xml:space="preserve">TAK – </w:t>
            </w:r>
            <w:r w:rsidR="00853767">
              <w:rPr>
                <w:bCs/>
                <w:sz w:val="24"/>
                <w:szCs w:val="24"/>
              </w:rPr>
              <w:t>5</w:t>
            </w:r>
            <w:r w:rsidRPr="00614B3B">
              <w:rPr>
                <w:bCs/>
                <w:sz w:val="24"/>
                <w:szCs w:val="24"/>
              </w:rPr>
              <w:t xml:space="preserve"> pkt</w:t>
            </w:r>
          </w:p>
          <w:p w14:paraId="73D759A2" w14:textId="62FF5538" w:rsidR="00A40B4D" w:rsidRPr="00614B3B" w:rsidRDefault="006C4114" w:rsidP="006C4114">
            <w:pPr>
              <w:jc w:val="center"/>
              <w:rPr>
                <w:sz w:val="24"/>
                <w:u w:val="single"/>
              </w:rPr>
            </w:pPr>
            <w:r w:rsidRPr="00614B3B">
              <w:rPr>
                <w:bCs/>
                <w:sz w:val="24"/>
              </w:rPr>
              <w:t>NIE</w:t>
            </w:r>
            <w:r w:rsidR="00D400AA">
              <w:rPr>
                <w:bCs/>
                <w:sz w:val="24"/>
              </w:rPr>
              <w:t xml:space="preserve"> </w:t>
            </w:r>
            <w:r w:rsidR="009C6283">
              <w:rPr>
                <w:bCs/>
                <w:sz w:val="24"/>
              </w:rPr>
              <w:t xml:space="preserve">lub </w:t>
            </w:r>
            <w:proofErr w:type="spellStart"/>
            <w:r w:rsidR="009C6283">
              <w:rPr>
                <w:bCs/>
                <w:sz w:val="24"/>
              </w:rPr>
              <w:t>niezaoferowano</w:t>
            </w:r>
            <w:proofErr w:type="spellEnd"/>
            <w:r w:rsidRPr="00614B3B">
              <w:rPr>
                <w:bCs/>
                <w:sz w:val="24"/>
              </w:rPr>
              <w:t xml:space="preserve"> – 0 pkt</w:t>
            </w:r>
          </w:p>
        </w:tc>
      </w:tr>
      <w:tr w:rsidR="007811CA" w:rsidRPr="00614B3B" w14:paraId="64E27597"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4D39CAE" w14:textId="77777777" w:rsidR="007811CA" w:rsidRPr="00614B3B" w:rsidRDefault="007811CA" w:rsidP="007811CA">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2EA616" w14:textId="63B8C86E" w:rsidR="007811CA" w:rsidRPr="00614B3B" w:rsidRDefault="007811CA" w:rsidP="007811CA">
            <w:pPr>
              <w:rPr>
                <w:sz w:val="24"/>
              </w:rPr>
            </w:pPr>
            <w:r w:rsidRPr="00614B3B">
              <w:rPr>
                <w:sz w:val="24"/>
              </w:rPr>
              <w:t xml:space="preserve">Minimalny czas pełnego skanu (obrotu układu lampa detektor o 360°) </w:t>
            </w:r>
            <w:r w:rsidR="007607EE">
              <w:rPr>
                <w:sz w:val="24"/>
              </w:rPr>
              <w:t>d</w:t>
            </w:r>
            <w:r w:rsidRPr="00614B3B">
              <w:rPr>
                <w:sz w:val="24"/>
              </w:rPr>
              <w:t>la wszystkich rodzajów badań</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B62626" w14:textId="17C784EB" w:rsidR="007811CA" w:rsidRPr="00614B3B" w:rsidRDefault="007811CA" w:rsidP="007811CA">
            <w:pPr>
              <w:jc w:val="center"/>
              <w:rPr>
                <w:sz w:val="24"/>
              </w:rPr>
            </w:pPr>
            <w:r w:rsidRPr="00614B3B">
              <w:rPr>
                <w:rFonts w:eastAsia="Arial Narrow"/>
                <w:sz w:val="24"/>
              </w:rPr>
              <w:t xml:space="preserve">≤ </w:t>
            </w:r>
            <w:r w:rsidR="00235798">
              <w:rPr>
                <w:sz w:val="24"/>
              </w:rPr>
              <w:t>0,35</w:t>
            </w:r>
            <w:r w:rsidRPr="00614B3B">
              <w:rPr>
                <w:sz w:val="24"/>
              </w:rPr>
              <w:t xml:space="preserve"> </w:t>
            </w:r>
            <w:r w:rsidR="00621102" w:rsidRPr="00F9022A">
              <w:rPr>
                <w:sz w:val="24"/>
              </w:rPr>
              <w:t>s</w:t>
            </w:r>
          </w:p>
          <w:p w14:paraId="79A682E3" w14:textId="37E243C4" w:rsidR="007811CA" w:rsidRPr="00614B3B" w:rsidRDefault="007811CA" w:rsidP="007811CA">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F84A0F"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315A6" w14:textId="73135554" w:rsidR="007811CA" w:rsidRPr="00614B3B" w:rsidRDefault="007811CA" w:rsidP="007811CA">
            <w:pPr>
              <w:jc w:val="center"/>
              <w:rPr>
                <w:sz w:val="24"/>
              </w:rPr>
            </w:pPr>
          </w:p>
        </w:tc>
      </w:tr>
      <w:tr w:rsidR="007811CA" w:rsidRPr="00614B3B" w14:paraId="1D715B8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C305D61" w14:textId="77777777" w:rsidR="007811CA" w:rsidRPr="00614B3B" w:rsidRDefault="007811CA" w:rsidP="007811CA">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7B2D6D" w14:textId="618EBE85" w:rsidR="007811CA" w:rsidRPr="00614B3B" w:rsidRDefault="007811CA" w:rsidP="007811CA">
            <w:pPr>
              <w:rPr>
                <w:sz w:val="24"/>
              </w:rPr>
            </w:pPr>
            <w:r w:rsidRPr="00614B3B">
              <w:rPr>
                <w:sz w:val="24"/>
              </w:rPr>
              <w:t xml:space="preserve">Grubość najcieńszej dostępnej warstwy przy akwizycji </w:t>
            </w:r>
            <w:r w:rsidR="006F793E" w:rsidRPr="00614B3B">
              <w:rPr>
                <w:sz w:val="24"/>
              </w:rPr>
              <w:t>z maksymalną liczbą zaoferowanych warstw</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3C03FC" w14:textId="77777777" w:rsidR="007811CA" w:rsidRPr="00614B3B" w:rsidRDefault="007811CA" w:rsidP="007811CA">
            <w:pPr>
              <w:jc w:val="center"/>
              <w:rPr>
                <w:sz w:val="24"/>
              </w:rPr>
            </w:pPr>
            <w:r w:rsidRPr="00614B3B">
              <w:rPr>
                <w:rFonts w:eastAsia="Arial Narrow"/>
                <w:sz w:val="24"/>
              </w:rPr>
              <w:t xml:space="preserve">≤ </w:t>
            </w:r>
            <w:r w:rsidRPr="00614B3B">
              <w:rPr>
                <w:sz w:val="24"/>
              </w:rPr>
              <w:t xml:space="preserve">0,625 mm </w:t>
            </w:r>
          </w:p>
          <w:p w14:paraId="7E8A8A9B" w14:textId="1271CBEB" w:rsidR="007811CA" w:rsidRPr="00614B3B" w:rsidRDefault="007811CA" w:rsidP="007811CA">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F45E9C"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8A308" w14:textId="77777777" w:rsidR="007811CA" w:rsidRPr="00614B3B" w:rsidRDefault="007811CA" w:rsidP="007811CA">
            <w:pPr>
              <w:jc w:val="center"/>
              <w:rPr>
                <w:sz w:val="24"/>
              </w:rPr>
            </w:pPr>
            <w:r w:rsidRPr="00614B3B">
              <w:rPr>
                <w:sz w:val="24"/>
              </w:rPr>
              <w:t>0,625 mm – 0 pkt</w:t>
            </w:r>
          </w:p>
          <w:p w14:paraId="0A832747" w14:textId="47587C35" w:rsidR="007811CA" w:rsidRPr="00614B3B" w:rsidRDefault="00314F8A" w:rsidP="007811CA">
            <w:pPr>
              <w:jc w:val="center"/>
              <w:rPr>
                <w:sz w:val="24"/>
              </w:rPr>
            </w:pPr>
            <w:r>
              <w:rPr>
                <w:rFonts w:eastAsia="Arial Narrow"/>
                <w:sz w:val="24"/>
              </w:rPr>
              <w:t>≥</w:t>
            </w:r>
            <w:r w:rsidR="00574131">
              <w:rPr>
                <w:rFonts w:eastAsia="Arial Narrow"/>
                <w:sz w:val="24"/>
              </w:rPr>
              <w:t xml:space="preserve"> </w:t>
            </w:r>
            <w:r w:rsidR="00445E72" w:rsidRPr="00445E72">
              <w:rPr>
                <w:rFonts w:eastAsia="Arial Narrow"/>
                <w:sz w:val="24"/>
              </w:rPr>
              <w:t xml:space="preserve">0,55 mm </w:t>
            </w:r>
            <w:r>
              <w:rPr>
                <w:rFonts w:eastAsia="Arial Narrow"/>
                <w:sz w:val="24"/>
              </w:rPr>
              <w:t xml:space="preserve">i </w:t>
            </w:r>
            <w:r w:rsidR="007811CA" w:rsidRPr="00614B3B">
              <w:rPr>
                <w:rFonts w:eastAsia="Arial Narrow"/>
                <w:sz w:val="24"/>
              </w:rPr>
              <w:t xml:space="preserve">&lt; </w:t>
            </w:r>
            <w:r w:rsidR="007811CA" w:rsidRPr="00614B3B">
              <w:rPr>
                <w:sz w:val="24"/>
              </w:rPr>
              <w:t xml:space="preserve">0,625 mm – </w:t>
            </w:r>
            <w:r w:rsidR="00BD04AF" w:rsidRPr="00614B3B">
              <w:rPr>
                <w:sz w:val="24"/>
              </w:rPr>
              <w:t>5</w:t>
            </w:r>
            <w:r w:rsidR="007811CA" w:rsidRPr="00614B3B">
              <w:rPr>
                <w:sz w:val="24"/>
              </w:rPr>
              <w:t xml:space="preserve"> pkt</w:t>
            </w:r>
          </w:p>
          <w:p w14:paraId="70DE5BB6" w14:textId="7AD82FF0" w:rsidR="007811CA" w:rsidRPr="00614B3B" w:rsidRDefault="007811CA" w:rsidP="007811CA">
            <w:pPr>
              <w:jc w:val="center"/>
              <w:rPr>
                <w:sz w:val="24"/>
              </w:rPr>
            </w:pPr>
            <w:r w:rsidRPr="00614B3B">
              <w:rPr>
                <w:rFonts w:eastAsia="Arial Narrow"/>
                <w:sz w:val="24"/>
              </w:rPr>
              <w:t xml:space="preserve">&lt; </w:t>
            </w:r>
            <w:r w:rsidRPr="00614B3B">
              <w:rPr>
                <w:sz w:val="24"/>
              </w:rPr>
              <w:t xml:space="preserve">0,55 mm – </w:t>
            </w:r>
            <w:r w:rsidR="00BD04AF" w:rsidRPr="00614B3B">
              <w:rPr>
                <w:sz w:val="24"/>
              </w:rPr>
              <w:t>1</w:t>
            </w:r>
            <w:r w:rsidRPr="00614B3B">
              <w:rPr>
                <w:sz w:val="24"/>
              </w:rPr>
              <w:t>0 pkt</w:t>
            </w:r>
          </w:p>
        </w:tc>
      </w:tr>
      <w:tr w:rsidR="007811CA" w:rsidRPr="00614B3B" w14:paraId="46833074"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557CFF6" w14:textId="77777777" w:rsidR="007811CA" w:rsidRPr="009E24A3" w:rsidRDefault="007811CA" w:rsidP="007811CA">
            <w:pPr>
              <w:numPr>
                <w:ilvl w:val="0"/>
                <w:numId w:val="27"/>
              </w:numPr>
              <w:tabs>
                <w:tab w:val="num" w:pos="450"/>
              </w:tabs>
              <w:suppressAutoHyphens/>
              <w:snapToGrid w:val="0"/>
              <w:ind w:left="450" w:hanging="450"/>
              <w:jc w:val="right"/>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D1EBEE" w14:textId="3AD8D824" w:rsidR="007811CA" w:rsidRPr="009E24A3" w:rsidRDefault="007811CA" w:rsidP="007811CA">
            <w:pPr>
              <w:rPr>
                <w:sz w:val="24"/>
              </w:rPr>
            </w:pPr>
            <w:r w:rsidRPr="009E24A3">
              <w:rPr>
                <w:sz w:val="24"/>
              </w:rPr>
              <w:t xml:space="preserve">Maksymalna rozdzielczość wysokokontrastowa przy min. </w:t>
            </w:r>
            <w:r w:rsidR="00235798" w:rsidRPr="009E24A3">
              <w:rPr>
                <w:sz w:val="24"/>
              </w:rPr>
              <w:t>128</w:t>
            </w:r>
            <w:r w:rsidRPr="009E24A3">
              <w:rPr>
                <w:sz w:val="24"/>
              </w:rPr>
              <w:t xml:space="preserve"> jednocześnie zbieranych warstwach w czasie pełnego skanu w matrycy 512 x 512 w płaszczyźnie XY w polu akwizycyjnym 50</w:t>
            </w:r>
            <w:r w:rsidR="005E38AD">
              <w:rPr>
                <w:sz w:val="24"/>
              </w:rPr>
              <w:t xml:space="preserve"> </w:t>
            </w:r>
            <w:r w:rsidRPr="009E24A3">
              <w:rPr>
                <w:sz w:val="24"/>
              </w:rPr>
              <w:t xml:space="preserve">cm dla </w:t>
            </w:r>
            <w:r w:rsidR="00A05498">
              <w:rPr>
                <w:sz w:val="24"/>
              </w:rPr>
              <w:t>2</w:t>
            </w:r>
            <w:r w:rsidRPr="009E24A3">
              <w:rPr>
                <w:sz w:val="24"/>
              </w:rPr>
              <w:t>% MTF</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D0B947" w14:textId="065F6270" w:rsidR="007811CA" w:rsidRPr="009E24A3" w:rsidRDefault="007811CA" w:rsidP="007811CA">
            <w:pPr>
              <w:jc w:val="center"/>
              <w:rPr>
                <w:sz w:val="24"/>
              </w:rPr>
            </w:pPr>
            <w:r w:rsidRPr="009E24A3">
              <w:rPr>
                <w:sz w:val="24"/>
                <w:u w:val="single"/>
              </w:rPr>
              <w:t>&gt;</w:t>
            </w:r>
            <w:r w:rsidRPr="009E24A3">
              <w:rPr>
                <w:sz w:val="24"/>
              </w:rPr>
              <w:t xml:space="preserve"> 1</w:t>
            </w:r>
            <w:r w:rsidR="00DE132E">
              <w:rPr>
                <w:sz w:val="24"/>
              </w:rPr>
              <w:t>5</w:t>
            </w:r>
            <w:r w:rsidRPr="009E24A3">
              <w:rPr>
                <w:sz w:val="24"/>
              </w:rPr>
              <w:t xml:space="preserve">,0 </w:t>
            </w:r>
            <w:proofErr w:type="spellStart"/>
            <w:r w:rsidRPr="009E24A3">
              <w:rPr>
                <w:sz w:val="24"/>
              </w:rPr>
              <w:t>pl</w:t>
            </w:r>
            <w:proofErr w:type="spellEnd"/>
            <w:r w:rsidRPr="009E24A3">
              <w:rPr>
                <w:sz w:val="24"/>
              </w:rPr>
              <w:t xml:space="preserve">/cm </w:t>
            </w:r>
          </w:p>
          <w:p w14:paraId="1454E1F4" w14:textId="6E60C669" w:rsidR="007811CA" w:rsidRPr="009E24A3" w:rsidRDefault="007811CA" w:rsidP="007811CA">
            <w:pPr>
              <w:jc w:val="center"/>
              <w:rPr>
                <w:sz w:val="24"/>
              </w:rPr>
            </w:pPr>
            <w:r w:rsidRPr="009E24A3">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6D14FA" w14:textId="77777777" w:rsidR="007811CA" w:rsidRPr="009E24A3"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85826" w14:textId="28A1DD9D" w:rsidR="00EE66B9" w:rsidRPr="00EE66B9" w:rsidRDefault="00EE66B9" w:rsidP="00EE66B9">
            <w:pPr>
              <w:jc w:val="center"/>
              <w:rPr>
                <w:sz w:val="24"/>
              </w:rPr>
            </w:pPr>
            <w:r>
              <w:rPr>
                <w:sz w:val="24"/>
              </w:rPr>
              <w:t>≤</w:t>
            </w:r>
            <w:r w:rsidR="00574131">
              <w:rPr>
                <w:sz w:val="24"/>
              </w:rPr>
              <w:t xml:space="preserve"> </w:t>
            </w:r>
            <w:r w:rsidRPr="00EE66B9">
              <w:rPr>
                <w:sz w:val="24"/>
              </w:rPr>
              <w:t xml:space="preserve">20,0 </w:t>
            </w:r>
            <w:proofErr w:type="spellStart"/>
            <w:r w:rsidRPr="00EE66B9">
              <w:rPr>
                <w:sz w:val="24"/>
              </w:rPr>
              <w:t>pl</w:t>
            </w:r>
            <w:proofErr w:type="spellEnd"/>
            <w:r w:rsidRPr="00EE66B9">
              <w:rPr>
                <w:sz w:val="24"/>
              </w:rPr>
              <w:t>/cm – 0 pkt</w:t>
            </w:r>
          </w:p>
          <w:p w14:paraId="4ECA6B4C" w14:textId="64BF9A23" w:rsidR="00D5299E" w:rsidRPr="009E24A3" w:rsidRDefault="00EE66B9" w:rsidP="00EE66B9">
            <w:pPr>
              <w:jc w:val="center"/>
              <w:rPr>
                <w:sz w:val="24"/>
              </w:rPr>
            </w:pPr>
            <w:r w:rsidRPr="00EE66B9">
              <w:rPr>
                <w:sz w:val="24"/>
              </w:rPr>
              <w:t>&gt;</w:t>
            </w:r>
            <w:r w:rsidR="00574131">
              <w:rPr>
                <w:sz w:val="24"/>
              </w:rPr>
              <w:t xml:space="preserve"> </w:t>
            </w:r>
            <w:r w:rsidRPr="00EE66B9">
              <w:rPr>
                <w:sz w:val="24"/>
              </w:rPr>
              <w:t xml:space="preserve">20,0 </w:t>
            </w:r>
            <w:proofErr w:type="spellStart"/>
            <w:r w:rsidRPr="00EE66B9">
              <w:rPr>
                <w:sz w:val="24"/>
              </w:rPr>
              <w:t>pl</w:t>
            </w:r>
            <w:proofErr w:type="spellEnd"/>
            <w:r w:rsidRPr="00EE66B9">
              <w:rPr>
                <w:sz w:val="24"/>
              </w:rPr>
              <w:t>/cm – 5 pkt</w:t>
            </w:r>
          </w:p>
        </w:tc>
      </w:tr>
      <w:tr w:rsidR="007811CA" w:rsidRPr="00614B3B" w14:paraId="249D3E07"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BB15C9D" w14:textId="77777777" w:rsidR="007811CA" w:rsidRPr="00614B3B" w:rsidRDefault="007811CA" w:rsidP="007811CA">
            <w:pPr>
              <w:numPr>
                <w:ilvl w:val="0"/>
                <w:numId w:val="27"/>
              </w:numPr>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3ABD23" w14:textId="77777777" w:rsidR="007811CA" w:rsidRPr="00614B3B" w:rsidRDefault="007811CA" w:rsidP="007811CA">
            <w:pPr>
              <w:rPr>
                <w:sz w:val="24"/>
              </w:rPr>
            </w:pPr>
            <w:r w:rsidRPr="00614B3B">
              <w:rPr>
                <w:bCs/>
                <w:sz w:val="24"/>
              </w:rPr>
              <w:t xml:space="preserve">Maksymalna matryca rekonstrukcyjna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76DA35" w14:textId="77777777" w:rsidR="007811CA" w:rsidRPr="00614B3B" w:rsidRDefault="007811CA" w:rsidP="007811CA">
            <w:pPr>
              <w:jc w:val="center"/>
              <w:rPr>
                <w:sz w:val="24"/>
              </w:rPr>
            </w:pPr>
            <w:r w:rsidRPr="00614B3B">
              <w:rPr>
                <w:rFonts w:eastAsia="Arial Narrow"/>
                <w:bCs/>
                <w:sz w:val="24"/>
              </w:rPr>
              <w:t xml:space="preserve">≥ </w:t>
            </w:r>
            <w:r w:rsidRPr="00614B3B">
              <w:rPr>
                <w:bCs/>
                <w:sz w:val="24"/>
              </w:rPr>
              <w:t>512 x 512 [piksel x piksel].</w:t>
            </w:r>
          </w:p>
          <w:p w14:paraId="209DEBB6" w14:textId="77777777" w:rsidR="007811CA" w:rsidRPr="00614B3B" w:rsidRDefault="007811CA" w:rsidP="007811CA">
            <w:pPr>
              <w:jc w:val="center"/>
              <w:rPr>
                <w:sz w:val="24"/>
              </w:rPr>
            </w:pPr>
            <w:r w:rsidRPr="00614B3B">
              <w:rPr>
                <w:bCs/>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687164"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D30615" w14:textId="77777777" w:rsidR="007811CA" w:rsidRPr="00614B3B" w:rsidRDefault="007811CA" w:rsidP="007811CA">
            <w:pPr>
              <w:snapToGrid w:val="0"/>
              <w:jc w:val="center"/>
              <w:rPr>
                <w:sz w:val="24"/>
              </w:rPr>
            </w:pPr>
          </w:p>
        </w:tc>
      </w:tr>
      <w:tr w:rsidR="007811CA" w:rsidRPr="00614B3B" w14:paraId="1C653842"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F6169AF" w14:textId="77777777" w:rsidR="007811CA" w:rsidRPr="00614B3B" w:rsidRDefault="007811CA" w:rsidP="007811CA">
            <w:pPr>
              <w:numPr>
                <w:ilvl w:val="0"/>
                <w:numId w:val="27"/>
              </w:numPr>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2041EF" w14:textId="77777777" w:rsidR="007811CA" w:rsidRPr="00614B3B" w:rsidRDefault="007811CA" w:rsidP="007811CA">
            <w:pPr>
              <w:rPr>
                <w:sz w:val="24"/>
              </w:rPr>
            </w:pPr>
            <w:r w:rsidRPr="00614B3B">
              <w:rPr>
                <w:bCs/>
                <w:sz w:val="24"/>
              </w:rPr>
              <w:t xml:space="preserve">Maksymalna matryca prezentacyjna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8E1BC1" w14:textId="77777777" w:rsidR="007811CA" w:rsidRPr="00614B3B" w:rsidRDefault="007811CA" w:rsidP="007811CA">
            <w:pPr>
              <w:jc w:val="center"/>
              <w:rPr>
                <w:sz w:val="24"/>
              </w:rPr>
            </w:pPr>
            <w:r w:rsidRPr="00614B3B">
              <w:rPr>
                <w:rFonts w:eastAsia="Arial Narrow"/>
                <w:bCs/>
                <w:sz w:val="24"/>
              </w:rPr>
              <w:t xml:space="preserve">≥ </w:t>
            </w:r>
            <w:r w:rsidRPr="00614B3B">
              <w:rPr>
                <w:bCs/>
                <w:sz w:val="24"/>
              </w:rPr>
              <w:t>1024 x 1024 [piksel x piksel]</w:t>
            </w:r>
          </w:p>
          <w:p w14:paraId="25CBA237" w14:textId="77777777" w:rsidR="007811CA" w:rsidRPr="00614B3B" w:rsidRDefault="007811CA" w:rsidP="007811CA">
            <w:pPr>
              <w:jc w:val="center"/>
              <w:rPr>
                <w:sz w:val="24"/>
              </w:rPr>
            </w:pPr>
            <w:r w:rsidRPr="00614B3B">
              <w:rPr>
                <w:bCs/>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1AEF6D"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5FDB19" w14:textId="77777777" w:rsidR="007811CA" w:rsidRPr="00614B3B" w:rsidRDefault="007811CA" w:rsidP="007811CA">
            <w:pPr>
              <w:snapToGrid w:val="0"/>
              <w:jc w:val="center"/>
              <w:rPr>
                <w:sz w:val="24"/>
              </w:rPr>
            </w:pPr>
          </w:p>
        </w:tc>
      </w:tr>
      <w:tr w:rsidR="007811CA" w:rsidRPr="00614B3B" w14:paraId="10078A19"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9D0C109" w14:textId="77777777" w:rsidR="007811CA" w:rsidRPr="00614B3B" w:rsidRDefault="007811CA" w:rsidP="007811CA">
            <w:pPr>
              <w:numPr>
                <w:ilvl w:val="0"/>
                <w:numId w:val="27"/>
              </w:numPr>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8A6F95" w14:textId="3DB8FB87" w:rsidR="007811CA" w:rsidRPr="00614B3B" w:rsidRDefault="007811CA" w:rsidP="00CD5005">
            <w:pPr>
              <w:pStyle w:val="redniasiatka21"/>
              <w:ind w:left="33"/>
              <w:rPr>
                <w:rFonts w:ascii="Times New Roman" w:hAnsi="Times New Roman" w:cs="Times New Roman"/>
                <w:sz w:val="24"/>
                <w:szCs w:val="24"/>
              </w:rPr>
            </w:pPr>
            <w:r w:rsidRPr="00614B3B">
              <w:rPr>
                <w:rFonts w:ascii="Times New Roman" w:hAnsi="Times New Roman" w:cs="Times New Roman"/>
                <w:bCs/>
                <w:sz w:val="24"/>
                <w:szCs w:val="24"/>
              </w:rPr>
              <w:t xml:space="preserve">Dawka (CTDI vol) konieczna do uzyskania rozdzielczości niskokontrastowej wizualnej (niestatystycznej) - 5 mm mierzonej w polu akwizycyjnym nie mniejszym niż 50 cm, dla fantomu CATPHAN 20 cm, przy warstwie ≤ 10 mm i różnicy gęstości kontrastu 3 HU i dla napięcia maks. 120 </w:t>
            </w:r>
            <w:proofErr w:type="spellStart"/>
            <w:r w:rsidRPr="00614B3B">
              <w:rPr>
                <w:rFonts w:ascii="Times New Roman" w:hAnsi="Times New Roman" w:cs="Times New Roman"/>
                <w:bCs/>
                <w:sz w:val="24"/>
                <w:szCs w:val="24"/>
              </w:rPr>
              <w:t>kV</w:t>
            </w:r>
            <w:proofErr w:type="spellEnd"/>
            <w:r w:rsidRPr="00614B3B">
              <w:rPr>
                <w:rFonts w:ascii="Times New Roman" w:hAnsi="Times New Roman" w:cs="Times New Roman"/>
                <w:bCs/>
                <w:sz w:val="24"/>
                <w:szCs w:val="24"/>
              </w:rPr>
              <w:t xml:space="preserve">, w płaszczyźnie </w:t>
            </w:r>
            <w:proofErr w:type="spellStart"/>
            <w:r w:rsidRPr="00614B3B">
              <w:rPr>
                <w:rFonts w:ascii="Times New Roman" w:hAnsi="Times New Roman" w:cs="Times New Roman"/>
                <w:bCs/>
                <w:sz w:val="24"/>
                <w:szCs w:val="24"/>
              </w:rPr>
              <w:t>xy</w:t>
            </w:r>
            <w:proofErr w:type="spellEnd"/>
            <w:r w:rsidRPr="00614B3B">
              <w:rPr>
                <w:rFonts w:ascii="Times New Roman" w:hAnsi="Times New Roman" w:cs="Times New Roman"/>
                <w:bCs/>
                <w:sz w:val="24"/>
                <w:szCs w:val="24"/>
              </w:rPr>
              <w:t xml:space="preserve">) i uzyskana z wykorzystaniem algorytmu iteracyjnego </w:t>
            </w:r>
            <w:r w:rsidR="00C079C2" w:rsidRPr="00614B3B">
              <w:rPr>
                <w:rFonts w:ascii="Times New Roman" w:hAnsi="Times New Roman" w:cs="Times New Roman"/>
                <w:bCs/>
                <w:sz w:val="24"/>
                <w:szCs w:val="24"/>
              </w:rPr>
              <w:t xml:space="preserve">lub bez </w:t>
            </w:r>
          </w:p>
          <w:p w14:paraId="41E75D87" w14:textId="2344899E" w:rsidR="007811CA" w:rsidRPr="00614B3B" w:rsidRDefault="007811CA" w:rsidP="00CD5005">
            <w:pPr>
              <w:rPr>
                <w:sz w:val="24"/>
              </w:rPr>
            </w:pPr>
            <w:r w:rsidRPr="00614B3B">
              <w:rPr>
                <w:bCs/>
                <w:sz w:val="24"/>
              </w:rPr>
              <w:t>(Wartość potwierdzona w oficjalnych materiałach producenta).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FBD8EF" w14:textId="77777777" w:rsidR="007811CA" w:rsidRPr="00614B3B" w:rsidRDefault="007811CA" w:rsidP="007811CA">
            <w:pPr>
              <w:jc w:val="center"/>
              <w:rPr>
                <w:sz w:val="24"/>
              </w:rPr>
            </w:pPr>
            <w:r w:rsidRPr="00614B3B">
              <w:rPr>
                <w:rFonts w:eastAsia="Arial Narrow"/>
                <w:sz w:val="24"/>
              </w:rPr>
              <w:t>≤</w:t>
            </w:r>
            <w:r w:rsidRPr="00614B3B">
              <w:rPr>
                <w:sz w:val="24"/>
              </w:rPr>
              <w:t xml:space="preserve">11,0 </w:t>
            </w:r>
            <w:proofErr w:type="spellStart"/>
            <w:r w:rsidRPr="00614B3B">
              <w:rPr>
                <w:sz w:val="24"/>
              </w:rPr>
              <w:t>mGy</w:t>
            </w:r>
            <w:proofErr w:type="spellEnd"/>
          </w:p>
          <w:p w14:paraId="4FBE414F" w14:textId="77777777" w:rsidR="007811CA" w:rsidRPr="00614B3B" w:rsidRDefault="007811CA" w:rsidP="007811CA">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DC5089"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A73A2" w14:textId="70F9EAC5" w:rsidR="007811CA" w:rsidRPr="00614B3B" w:rsidRDefault="00574131" w:rsidP="007811CA">
            <w:pPr>
              <w:jc w:val="center"/>
              <w:rPr>
                <w:sz w:val="24"/>
              </w:rPr>
            </w:pPr>
            <w:r>
              <w:rPr>
                <w:sz w:val="24"/>
              </w:rPr>
              <w:t>11</w:t>
            </w:r>
            <w:r w:rsidR="00C508D5">
              <w:rPr>
                <w:sz w:val="24"/>
              </w:rPr>
              <w:t xml:space="preserve"> </w:t>
            </w:r>
            <w:proofErr w:type="spellStart"/>
            <w:r w:rsidR="00C508D5">
              <w:rPr>
                <w:sz w:val="24"/>
              </w:rPr>
              <w:t>mGy</w:t>
            </w:r>
            <w:proofErr w:type="spellEnd"/>
            <w:r w:rsidR="007811CA" w:rsidRPr="00614B3B">
              <w:rPr>
                <w:sz w:val="24"/>
              </w:rPr>
              <w:t xml:space="preserve"> – 0 pkt</w:t>
            </w:r>
          </w:p>
          <w:p w14:paraId="3F02DBDA" w14:textId="45A649A2" w:rsidR="007811CA" w:rsidRPr="00614B3B" w:rsidRDefault="001C0F85" w:rsidP="1379BADD">
            <w:pPr>
              <w:jc w:val="center"/>
              <w:rPr>
                <w:sz w:val="24"/>
              </w:rPr>
            </w:pPr>
            <w:r>
              <w:rPr>
                <w:rFonts w:ascii="Calibri" w:eastAsia="Arial Narrow" w:hAnsi="Calibri" w:cs="Calibri"/>
                <w:sz w:val="24"/>
              </w:rPr>
              <w:t>&lt;</w:t>
            </w:r>
            <w:r w:rsidR="00574131">
              <w:rPr>
                <w:rFonts w:eastAsia="Arial Narrow"/>
                <w:sz w:val="24"/>
              </w:rPr>
              <w:t>11</w:t>
            </w:r>
            <w:r w:rsidR="00D202A6" w:rsidRPr="1379BADD">
              <w:rPr>
                <w:rFonts w:eastAsia="Arial Narrow"/>
                <w:sz w:val="24"/>
              </w:rPr>
              <w:t xml:space="preserve"> </w:t>
            </w:r>
            <w:proofErr w:type="spellStart"/>
            <w:r w:rsidR="00D202A6" w:rsidRPr="1379BADD">
              <w:rPr>
                <w:rFonts w:eastAsia="Arial Narrow"/>
                <w:sz w:val="24"/>
              </w:rPr>
              <w:t>mGy</w:t>
            </w:r>
            <w:proofErr w:type="spellEnd"/>
            <w:r w:rsidR="00D202A6" w:rsidRPr="1379BADD">
              <w:rPr>
                <w:rFonts w:eastAsia="Arial Narrow"/>
                <w:sz w:val="24"/>
              </w:rPr>
              <w:t xml:space="preserve"> i</w:t>
            </w:r>
            <w:r w:rsidR="00F91882" w:rsidRPr="1379BADD">
              <w:rPr>
                <w:rFonts w:eastAsia="Arial Narrow"/>
                <w:sz w:val="24"/>
              </w:rPr>
              <w:t xml:space="preserve"> </w:t>
            </w:r>
            <w:r w:rsidRPr="001C0F85">
              <w:rPr>
                <w:rFonts w:eastAsia="Arial Narrow"/>
                <w:sz w:val="24"/>
                <w:u w:val="single"/>
              </w:rPr>
              <w:t>&gt;</w:t>
            </w:r>
            <w:r w:rsidR="00574131">
              <w:rPr>
                <w:sz w:val="24"/>
              </w:rPr>
              <w:t xml:space="preserve"> 4</w:t>
            </w:r>
            <w:r w:rsidR="007811CA" w:rsidRPr="1379BADD">
              <w:rPr>
                <w:sz w:val="24"/>
              </w:rPr>
              <w:t>,0</w:t>
            </w:r>
            <w:r w:rsidR="00A65586" w:rsidRPr="1379BADD">
              <w:rPr>
                <w:sz w:val="24"/>
              </w:rPr>
              <w:t xml:space="preserve"> </w:t>
            </w:r>
            <w:proofErr w:type="spellStart"/>
            <w:r w:rsidR="00A65586" w:rsidRPr="1379BADD">
              <w:rPr>
                <w:sz w:val="24"/>
              </w:rPr>
              <w:t>mGy</w:t>
            </w:r>
            <w:proofErr w:type="spellEnd"/>
            <w:r w:rsidR="007811CA" w:rsidRPr="1379BADD">
              <w:rPr>
                <w:sz w:val="24"/>
              </w:rPr>
              <w:t xml:space="preserve"> – </w:t>
            </w:r>
            <w:r w:rsidR="00A113B4" w:rsidRPr="1379BADD">
              <w:rPr>
                <w:sz w:val="24"/>
              </w:rPr>
              <w:t>5</w:t>
            </w:r>
            <w:r w:rsidR="007811CA" w:rsidRPr="1379BADD">
              <w:rPr>
                <w:sz w:val="24"/>
              </w:rPr>
              <w:t xml:space="preserve"> pkt</w:t>
            </w:r>
          </w:p>
          <w:p w14:paraId="6BB91767" w14:textId="5EA55387" w:rsidR="007811CA" w:rsidRPr="00614B3B" w:rsidRDefault="00F32492" w:rsidP="007811CA">
            <w:pPr>
              <w:jc w:val="center"/>
              <w:rPr>
                <w:sz w:val="24"/>
              </w:rPr>
            </w:pPr>
            <w:r>
              <w:rPr>
                <w:rFonts w:ascii="Calibri" w:eastAsia="Arial Narrow" w:hAnsi="Calibri" w:cs="Calibri"/>
                <w:sz w:val="24"/>
              </w:rPr>
              <w:t>&lt;</w:t>
            </w:r>
            <w:r w:rsidR="00321C3A">
              <w:rPr>
                <w:rFonts w:eastAsia="Arial Narrow"/>
                <w:sz w:val="24"/>
              </w:rPr>
              <w:t xml:space="preserve"> </w:t>
            </w:r>
            <w:r w:rsidR="00574131">
              <w:rPr>
                <w:sz w:val="24"/>
              </w:rPr>
              <w:t xml:space="preserve">4,0 </w:t>
            </w:r>
            <w:proofErr w:type="spellStart"/>
            <w:r w:rsidR="00574131">
              <w:rPr>
                <w:sz w:val="24"/>
              </w:rPr>
              <w:t>mGy</w:t>
            </w:r>
            <w:proofErr w:type="spellEnd"/>
            <w:r w:rsidR="007811CA" w:rsidRPr="00614B3B">
              <w:rPr>
                <w:sz w:val="24"/>
              </w:rPr>
              <w:t xml:space="preserve"> – </w:t>
            </w:r>
            <w:r w:rsidR="00A113B4" w:rsidRPr="00614B3B">
              <w:rPr>
                <w:sz w:val="24"/>
              </w:rPr>
              <w:t>1</w:t>
            </w:r>
            <w:r w:rsidR="007811CA" w:rsidRPr="00614B3B">
              <w:rPr>
                <w:sz w:val="24"/>
              </w:rPr>
              <w:t>0 pkt</w:t>
            </w:r>
          </w:p>
          <w:p w14:paraId="36C3C91F" w14:textId="77777777" w:rsidR="007811CA" w:rsidRPr="00614B3B" w:rsidRDefault="007811CA" w:rsidP="007811CA">
            <w:pPr>
              <w:jc w:val="center"/>
              <w:rPr>
                <w:sz w:val="24"/>
              </w:rPr>
            </w:pPr>
          </w:p>
        </w:tc>
      </w:tr>
      <w:tr w:rsidR="007811CA" w:rsidRPr="00614B3B" w14:paraId="095C7FB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C49A0C6" w14:textId="77777777" w:rsidR="007811CA" w:rsidRPr="00614B3B" w:rsidRDefault="007811CA" w:rsidP="007811CA">
            <w:pPr>
              <w:numPr>
                <w:ilvl w:val="0"/>
                <w:numId w:val="27"/>
              </w:numPr>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A98E8A" w14:textId="6F53DFC7" w:rsidR="007811CA" w:rsidRPr="00614B3B" w:rsidRDefault="007811CA" w:rsidP="1379BADD">
            <w:pPr>
              <w:ind w:left="33" w:hanging="33"/>
              <w:rPr>
                <w:sz w:val="24"/>
              </w:rPr>
            </w:pPr>
            <w:r w:rsidRPr="1379BADD">
              <w:rPr>
                <w:sz w:val="24"/>
              </w:rPr>
              <w:t xml:space="preserve">Dawka (CTDI vol) konieczna do uzyskania wizualnej rozdzielczości niskokontrastowej  wizualnej (niestatystycznej) - 2 mm mierzonej w </w:t>
            </w:r>
            <w:r w:rsidRPr="1379BADD">
              <w:rPr>
                <w:sz w:val="24"/>
              </w:rPr>
              <w:lastRenderedPageBreak/>
              <w:t xml:space="preserve">polu akwizycyjnym nie mniejszym niż 50 cm, dla fantomu CATPHAN 20 cm, przy warstwie ≤ 10 mm i różnicy gęstości kontrastu 3 HU i dla napięcia </w:t>
            </w:r>
            <w:r w:rsidR="009A4719">
              <w:rPr>
                <w:sz w:val="24"/>
              </w:rPr>
              <w:t>maks.</w:t>
            </w:r>
            <w:r w:rsidRPr="1379BADD">
              <w:rPr>
                <w:sz w:val="24"/>
              </w:rPr>
              <w:t xml:space="preserve">120 </w:t>
            </w:r>
            <w:proofErr w:type="spellStart"/>
            <w:r w:rsidRPr="1379BADD">
              <w:rPr>
                <w:sz w:val="24"/>
              </w:rPr>
              <w:t>kV</w:t>
            </w:r>
            <w:proofErr w:type="spellEnd"/>
            <w:r w:rsidRPr="1379BADD">
              <w:rPr>
                <w:sz w:val="24"/>
              </w:rPr>
              <w:t xml:space="preserve"> w płaszczyźnie </w:t>
            </w:r>
            <w:proofErr w:type="spellStart"/>
            <w:r w:rsidRPr="1379BADD">
              <w:rPr>
                <w:sz w:val="24"/>
              </w:rPr>
              <w:t>xy</w:t>
            </w:r>
            <w:proofErr w:type="spellEnd"/>
            <w:r w:rsidRPr="1379BADD">
              <w:rPr>
                <w:sz w:val="24"/>
              </w:rPr>
              <w:t xml:space="preserve"> i uzyskana z wykorzystaniem algorytmu iteracyjnego </w:t>
            </w:r>
            <w:r w:rsidR="00C079C2" w:rsidRPr="1379BADD">
              <w:rPr>
                <w:sz w:val="24"/>
              </w:rPr>
              <w:t>(lub bez)</w:t>
            </w:r>
          </w:p>
          <w:p w14:paraId="26CE3055" w14:textId="77777777" w:rsidR="007811CA" w:rsidRPr="00614B3B" w:rsidRDefault="007811CA" w:rsidP="007811CA">
            <w:pPr>
              <w:ind w:left="33" w:hanging="33"/>
              <w:rPr>
                <w:sz w:val="24"/>
              </w:rPr>
            </w:pPr>
            <w:r w:rsidRPr="00614B3B">
              <w:rPr>
                <w:bCs/>
                <w:sz w:val="24"/>
              </w:rPr>
              <w:t>(Wartość potwierdzona w oficjalnych materiałach producenta).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20EB72" w14:textId="2FB31AD6" w:rsidR="007811CA" w:rsidRPr="00614B3B" w:rsidRDefault="00574131" w:rsidP="1379BADD">
            <w:pPr>
              <w:ind w:left="33" w:hanging="33"/>
              <w:jc w:val="center"/>
              <w:rPr>
                <w:sz w:val="24"/>
              </w:rPr>
            </w:pPr>
            <w:r w:rsidRPr="1379BADD">
              <w:rPr>
                <w:sz w:val="24"/>
              </w:rPr>
              <w:lastRenderedPageBreak/>
              <w:t xml:space="preserve">≤ 25,0 </w:t>
            </w:r>
            <w:proofErr w:type="spellStart"/>
            <w:r w:rsidRPr="1379BADD">
              <w:rPr>
                <w:sz w:val="24"/>
              </w:rPr>
              <w:t>mGy</w:t>
            </w:r>
            <w:proofErr w:type="spellEnd"/>
            <w:r w:rsidRPr="1379BADD">
              <w:rPr>
                <w:sz w:val="24"/>
              </w:rPr>
              <w:t xml:space="preserve"> </w:t>
            </w:r>
            <w:r w:rsidR="007811CA" w:rsidRPr="1379BADD">
              <w:rPr>
                <w:sz w:val="24"/>
              </w:rPr>
              <w:t>TAK / NIE (podać)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F54197"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21B25" w14:textId="19F070BA" w:rsidR="007811CA" w:rsidRPr="00614B3B" w:rsidRDefault="007811CA" w:rsidP="007811CA">
            <w:pPr>
              <w:jc w:val="center"/>
              <w:rPr>
                <w:sz w:val="24"/>
              </w:rPr>
            </w:pPr>
            <w:r w:rsidRPr="00614B3B">
              <w:rPr>
                <w:bCs/>
                <w:sz w:val="24"/>
              </w:rPr>
              <w:t>Nie</w:t>
            </w:r>
            <w:r w:rsidR="00574131">
              <w:rPr>
                <w:bCs/>
                <w:sz w:val="24"/>
              </w:rPr>
              <w:t xml:space="preserve"> – </w:t>
            </w:r>
            <w:r w:rsidRPr="00614B3B">
              <w:rPr>
                <w:bCs/>
                <w:sz w:val="24"/>
              </w:rPr>
              <w:t>0 pkt</w:t>
            </w:r>
          </w:p>
          <w:p w14:paraId="28381364" w14:textId="7B49CB10" w:rsidR="007811CA" w:rsidRPr="00614B3B" w:rsidRDefault="007811CA" w:rsidP="007811CA">
            <w:pPr>
              <w:jc w:val="center"/>
              <w:rPr>
                <w:sz w:val="24"/>
              </w:rPr>
            </w:pPr>
            <w:r w:rsidRPr="00614B3B">
              <w:rPr>
                <w:bCs/>
                <w:sz w:val="24"/>
              </w:rPr>
              <w:t>Jeśli TAK to:</w:t>
            </w:r>
          </w:p>
          <w:p w14:paraId="0A4C989B" w14:textId="298A9BF9" w:rsidR="007811CA" w:rsidRPr="00614B3B" w:rsidRDefault="00574131" w:rsidP="007811CA">
            <w:pPr>
              <w:jc w:val="center"/>
              <w:rPr>
                <w:sz w:val="24"/>
              </w:rPr>
            </w:pPr>
            <w:r>
              <w:rPr>
                <w:rFonts w:eastAsia="Arial Narrow"/>
                <w:sz w:val="24"/>
              </w:rPr>
              <w:t>2</w:t>
            </w:r>
            <w:r>
              <w:rPr>
                <w:sz w:val="24"/>
              </w:rPr>
              <w:t>5</w:t>
            </w:r>
            <w:r w:rsidR="007811CA" w:rsidRPr="00614B3B">
              <w:rPr>
                <w:sz w:val="24"/>
              </w:rPr>
              <w:t>,0</w:t>
            </w:r>
            <w:r w:rsidR="00CE12BA">
              <w:rPr>
                <w:sz w:val="24"/>
              </w:rPr>
              <w:t xml:space="preserve"> </w:t>
            </w:r>
            <w:proofErr w:type="spellStart"/>
            <w:r w:rsidR="00CE12BA">
              <w:rPr>
                <w:sz w:val="24"/>
              </w:rPr>
              <w:t>mGy</w:t>
            </w:r>
            <w:proofErr w:type="spellEnd"/>
            <w:r w:rsidR="007811CA" w:rsidRPr="00614B3B">
              <w:rPr>
                <w:sz w:val="24"/>
              </w:rPr>
              <w:t xml:space="preserve"> – </w:t>
            </w:r>
            <w:r>
              <w:rPr>
                <w:sz w:val="24"/>
              </w:rPr>
              <w:t>2</w:t>
            </w:r>
            <w:r w:rsidR="007811CA" w:rsidRPr="00614B3B">
              <w:rPr>
                <w:sz w:val="24"/>
              </w:rPr>
              <w:t xml:space="preserve"> pkt</w:t>
            </w:r>
          </w:p>
          <w:p w14:paraId="37872B68" w14:textId="6E94C64C" w:rsidR="007811CA" w:rsidRPr="00614B3B" w:rsidRDefault="001C0F85" w:rsidP="007811CA">
            <w:pPr>
              <w:jc w:val="center"/>
              <w:rPr>
                <w:sz w:val="24"/>
              </w:rPr>
            </w:pPr>
            <w:r>
              <w:rPr>
                <w:rFonts w:eastAsia="Arial Narrow"/>
                <w:sz w:val="24"/>
              </w:rPr>
              <w:lastRenderedPageBreak/>
              <w:t xml:space="preserve">&lt; </w:t>
            </w:r>
            <w:r w:rsidR="00574131">
              <w:rPr>
                <w:rFonts w:eastAsia="Arial Narrow"/>
                <w:sz w:val="24"/>
              </w:rPr>
              <w:t>25</w:t>
            </w:r>
            <w:r w:rsidR="00A90373">
              <w:rPr>
                <w:rFonts w:eastAsia="Arial Narrow"/>
                <w:sz w:val="24"/>
              </w:rPr>
              <w:t xml:space="preserve">,0 </w:t>
            </w:r>
            <w:proofErr w:type="spellStart"/>
            <w:r w:rsidR="00A90373">
              <w:rPr>
                <w:rFonts w:eastAsia="Arial Narrow"/>
                <w:sz w:val="24"/>
              </w:rPr>
              <w:t>mGy</w:t>
            </w:r>
            <w:proofErr w:type="spellEnd"/>
            <w:r w:rsidR="00130821">
              <w:rPr>
                <w:rFonts w:eastAsia="Arial Narrow"/>
                <w:sz w:val="24"/>
              </w:rPr>
              <w:t xml:space="preserve"> </w:t>
            </w:r>
            <w:r w:rsidR="00237696">
              <w:rPr>
                <w:rFonts w:eastAsia="Arial Narrow"/>
                <w:sz w:val="24"/>
              </w:rPr>
              <w:t xml:space="preserve">i </w:t>
            </w:r>
            <w:r w:rsidRPr="001C0F85">
              <w:rPr>
                <w:rFonts w:eastAsia="Arial Narrow"/>
                <w:sz w:val="24"/>
                <w:u w:val="single"/>
              </w:rPr>
              <w:t>&gt;</w:t>
            </w:r>
            <w:r w:rsidR="00574131">
              <w:rPr>
                <w:sz w:val="24"/>
              </w:rPr>
              <w:t>17</w:t>
            </w:r>
            <w:r w:rsidR="007811CA" w:rsidRPr="00614B3B">
              <w:rPr>
                <w:sz w:val="24"/>
              </w:rPr>
              <w:t>,0</w:t>
            </w:r>
            <w:r w:rsidR="00130821">
              <w:rPr>
                <w:sz w:val="24"/>
              </w:rPr>
              <w:t xml:space="preserve"> </w:t>
            </w:r>
            <w:proofErr w:type="spellStart"/>
            <w:r w:rsidR="00130821">
              <w:rPr>
                <w:sz w:val="24"/>
              </w:rPr>
              <w:t>mGy</w:t>
            </w:r>
            <w:proofErr w:type="spellEnd"/>
            <w:r w:rsidR="007811CA" w:rsidRPr="00614B3B">
              <w:rPr>
                <w:sz w:val="24"/>
              </w:rPr>
              <w:t xml:space="preserve"> – </w:t>
            </w:r>
            <w:r w:rsidR="00A113B4" w:rsidRPr="00614B3B">
              <w:rPr>
                <w:sz w:val="24"/>
              </w:rPr>
              <w:t>5</w:t>
            </w:r>
            <w:r w:rsidR="007811CA" w:rsidRPr="00614B3B">
              <w:rPr>
                <w:sz w:val="24"/>
              </w:rPr>
              <w:t xml:space="preserve"> pkt</w:t>
            </w:r>
          </w:p>
          <w:p w14:paraId="5798F7FE" w14:textId="355AE6A9" w:rsidR="007811CA" w:rsidRPr="00614B3B" w:rsidRDefault="00574131" w:rsidP="007811CA">
            <w:pPr>
              <w:jc w:val="center"/>
              <w:rPr>
                <w:sz w:val="24"/>
              </w:rPr>
            </w:pPr>
            <w:r>
              <w:rPr>
                <w:rFonts w:eastAsia="Arial Narrow"/>
                <w:sz w:val="24"/>
              </w:rPr>
              <w:t>&lt; 1</w:t>
            </w:r>
            <w:r w:rsidR="007811CA" w:rsidRPr="00614B3B">
              <w:rPr>
                <w:sz w:val="24"/>
              </w:rPr>
              <w:t>7,0</w:t>
            </w:r>
            <w:r w:rsidR="00A90373">
              <w:rPr>
                <w:sz w:val="24"/>
              </w:rPr>
              <w:t xml:space="preserve"> </w:t>
            </w:r>
            <w:proofErr w:type="spellStart"/>
            <w:r w:rsidR="00A90373">
              <w:rPr>
                <w:sz w:val="24"/>
              </w:rPr>
              <w:t>mGy</w:t>
            </w:r>
            <w:proofErr w:type="spellEnd"/>
            <w:r w:rsidR="007811CA" w:rsidRPr="00614B3B">
              <w:rPr>
                <w:sz w:val="24"/>
              </w:rPr>
              <w:t xml:space="preserve"> – </w:t>
            </w:r>
            <w:r w:rsidR="00A113B4" w:rsidRPr="00614B3B">
              <w:rPr>
                <w:sz w:val="24"/>
              </w:rPr>
              <w:t>1</w:t>
            </w:r>
            <w:r w:rsidR="007811CA" w:rsidRPr="00614B3B">
              <w:rPr>
                <w:sz w:val="24"/>
              </w:rPr>
              <w:t>0 pkt</w:t>
            </w:r>
          </w:p>
          <w:p w14:paraId="226EA27E" w14:textId="77777777" w:rsidR="007811CA" w:rsidRPr="00614B3B" w:rsidRDefault="007811CA" w:rsidP="007811CA">
            <w:pPr>
              <w:jc w:val="center"/>
              <w:rPr>
                <w:sz w:val="24"/>
              </w:rPr>
            </w:pPr>
          </w:p>
        </w:tc>
      </w:tr>
      <w:tr w:rsidR="007811CA" w:rsidRPr="00614B3B" w14:paraId="7461451E"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652A8D1" w14:textId="77777777" w:rsidR="007811CA" w:rsidRPr="00614B3B" w:rsidRDefault="007811CA" w:rsidP="007811CA">
            <w:pPr>
              <w:numPr>
                <w:ilvl w:val="0"/>
                <w:numId w:val="27"/>
              </w:numPr>
              <w:suppressAutoHyphens/>
              <w:snapToGrid w:val="0"/>
              <w:jc w:val="center"/>
              <w:rPr>
                <w:sz w:val="24"/>
              </w:rPr>
            </w:pPr>
          </w:p>
          <w:p w14:paraId="5938C968" w14:textId="77777777" w:rsidR="007811CA" w:rsidRPr="00614B3B" w:rsidRDefault="007811CA" w:rsidP="007811CA">
            <w:pPr>
              <w:suppressAutoHyphens/>
              <w:snapToGrid w:val="0"/>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9379A3" w14:textId="77777777" w:rsidR="007811CA" w:rsidRPr="00614B3B" w:rsidRDefault="007811CA" w:rsidP="007811CA">
            <w:pPr>
              <w:ind w:left="33" w:firstLine="4"/>
              <w:rPr>
                <w:sz w:val="24"/>
              </w:rPr>
            </w:pPr>
            <w:r w:rsidRPr="00614B3B">
              <w:rPr>
                <w:sz w:val="24"/>
              </w:rPr>
              <w:t>Oprogramowanie do monitorowania poziomu dawki, ostrzegające użytkownika w przypadku, gdy szacunkowa dawka dla skanu przewyższa wartość dawki ustanowioną w danej pracowni</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AE60C5" w14:textId="64E14A71" w:rsidR="007811CA" w:rsidRPr="00614B3B" w:rsidRDefault="007811CA" w:rsidP="007811CA">
            <w:pPr>
              <w:ind w:left="33" w:hanging="33"/>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C33777"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33982A" w14:textId="77777777" w:rsidR="007811CA" w:rsidRPr="00614B3B" w:rsidRDefault="007811CA" w:rsidP="007811CA">
            <w:pPr>
              <w:snapToGrid w:val="0"/>
              <w:jc w:val="center"/>
              <w:rPr>
                <w:bCs/>
                <w:sz w:val="24"/>
              </w:rPr>
            </w:pPr>
          </w:p>
        </w:tc>
      </w:tr>
      <w:tr w:rsidR="009837ED" w:rsidRPr="00614B3B" w14:paraId="38B7F17B"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DCFF2E8" w14:textId="77777777" w:rsidR="009837ED" w:rsidRPr="00614B3B" w:rsidRDefault="009837ED" w:rsidP="007811CA">
            <w:pPr>
              <w:numPr>
                <w:ilvl w:val="0"/>
                <w:numId w:val="27"/>
              </w:numPr>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A68EB7" w14:textId="097A21C2" w:rsidR="009837ED" w:rsidRPr="00614B3B" w:rsidRDefault="009837ED" w:rsidP="007811CA">
            <w:pPr>
              <w:ind w:left="33" w:firstLine="4"/>
              <w:rPr>
                <w:sz w:val="24"/>
              </w:rPr>
            </w:pPr>
            <w:r w:rsidRPr="00614B3B">
              <w:rPr>
                <w:sz w:val="24"/>
              </w:rPr>
              <w:t>Raport dotyczący rzeczywistej dawki jaką otrzymał pacjent w każdej serii dołączany do badania w postaci dodatkowej serii DICOM z możliwością jego zapamiętania i wydruku.</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BDD38E" w14:textId="328F79AB" w:rsidR="009837ED" w:rsidRPr="00614B3B" w:rsidRDefault="002303DD" w:rsidP="007811CA">
            <w:pPr>
              <w:ind w:left="33" w:hanging="33"/>
              <w:jc w:val="center"/>
              <w:rPr>
                <w:sz w:val="24"/>
              </w:rPr>
            </w:pPr>
            <w:r>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69B698" w14:textId="77777777" w:rsidR="009837ED" w:rsidRPr="00614B3B" w:rsidRDefault="009837ED"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EAE0C" w14:textId="77777777" w:rsidR="009837ED" w:rsidRPr="00614B3B" w:rsidRDefault="009837ED" w:rsidP="007811CA">
            <w:pPr>
              <w:snapToGrid w:val="0"/>
              <w:jc w:val="center"/>
              <w:rPr>
                <w:bCs/>
                <w:sz w:val="24"/>
              </w:rPr>
            </w:pPr>
          </w:p>
        </w:tc>
      </w:tr>
      <w:tr w:rsidR="007811CA" w:rsidRPr="00614B3B" w14:paraId="1E21643F"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50C13F1" w14:textId="77777777" w:rsidR="007811CA" w:rsidRPr="00614B3B" w:rsidRDefault="007811CA" w:rsidP="007811C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65FCCF" w14:textId="1FDBBD19" w:rsidR="007811CA" w:rsidRPr="00614B3B" w:rsidRDefault="007811CA" w:rsidP="007811CA">
            <w:pPr>
              <w:ind w:left="33" w:firstLine="4"/>
              <w:rPr>
                <w:sz w:val="24"/>
              </w:rPr>
            </w:pPr>
            <w:r w:rsidRPr="00614B3B">
              <w:rPr>
                <w:sz w:val="24"/>
              </w:rPr>
              <w:t xml:space="preserve">Oprogramowanie do automatycznego startu badania spiralnego po dotarciu środka cieniującego w badaną okolicę; wraz z możliwością </w:t>
            </w:r>
            <w:r w:rsidR="00221579" w:rsidRPr="003E61DD">
              <w:rPr>
                <w:sz w:val="24"/>
              </w:rPr>
              <w:t>manualnego</w:t>
            </w:r>
            <w:r w:rsidR="00221579">
              <w:rPr>
                <w:sz w:val="24"/>
              </w:rPr>
              <w:t xml:space="preserve"> </w:t>
            </w:r>
            <w:r w:rsidRPr="00614B3B">
              <w:rPr>
                <w:sz w:val="24"/>
              </w:rPr>
              <w:t xml:space="preserve">opóźnienia zaprogramowanego startu badania </w:t>
            </w:r>
            <w:r w:rsidR="00FD74C7">
              <w:rPr>
                <w:sz w:val="24"/>
              </w:rPr>
              <w:t xml:space="preserve">np. </w:t>
            </w:r>
            <w:r w:rsidR="00E61432">
              <w:rPr>
                <w:sz w:val="24"/>
              </w:rPr>
              <w:t>w</w:t>
            </w:r>
            <w:r w:rsidRPr="00614B3B">
              <w:rPr>
                <w:sz w:val="24"/>
              </w:rPr>
              <w:t xml:space="preserve"> przypadku pojawienia się błędnego odczytu wartości gęstości kontrastu w naczyniu, a następnie kontynuowania go bez ponownego wprowadzania zaplanowanego protokołu badania.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A07F92" w14:textId="200D54CE" w:rsidR="007811CA" w:rsidRPr="00614B3B" w:rsidRDefault="007811CA" w:rsidP="007811CA">
            <w:pPr>
              <w:ind w:left="33" w:hanging="33"/>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4ACCF2" w14:textId="77777777" w:rsidR="007811CA" w:rsidRPr="00614B3B" w:rsidRDefault="007811CA" w:rsidP="007811CA">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52FA4" w14:textId="77777777" w:rsidR="007811CA" w:rsidRPr="00614B3B" w:rsidRDefault="007811CA" w:rsidP="007811CA">
            <w:pPr>
              <w:snapToGrid w:val="0"/>
              <w:jc w:val="center"/>
              <w:rPr>
                <w:bCs/>
                <w:sz w:val="24"/>
              </w:rPr>
            </w:pPr>
          </w:p>
        </w:tc>
      </w:tr>
      <w:tr w:rsidR="00C87039" w:rsidRPr="00614B3B" w14:paraId="74322F8C"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6F8F288" w14:textId="77777777" w:rsidR="00C87039" w:rsidRPr="00614B3B" w:rsidRDefault="00C87039" w:rsidP="00C87039">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7D106A" w14:textId="242616F5" w:rsidR="00C87039" w:rsidRPr="00614B3B" w:rsidRDefault="00C87039" w:rsidP="00C87039">
            <w:pPr>
              <w:ind w:left="33" w:firstLine="4"/>
              <w:rPr>
                <w:sz w:val="24"/>
              </w:rPr>
            </w:pPr>
            <w:r w:rsidRPr="00614B3B">
              <w:rPr>
                <w:bCs/>
                <w:sz w:val="24"/>
              </w:rPr>
              <w:t>Możliwość śledzenia i podglądu topogramu w czasie rzeczywistym (w trakcie wykonywania topogramu tj. uwidaczniania na monitorze konsoli akwizycyjnej obrazu obszaru potencjalnego badania). Możliwość zatrzymania skanowania w trybie topogramu w dowolnym czasie, w celu ostatecznego zdefiniowania właściwego zakresu badania i wyeliminowania naświetlania obszaru niezwiązanego z danym badaniem.</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6092FB" w14:textId="77777777" w:rsidR="00C87039" w:rsidRDefault="00C87039" w:rsidP="00C87039">
            <w:pPr>
              <w:ind w:left="33" w:hanging="33"/>
              <w:jc w:val="center"/>
              <w:rPr>
                <w:sz w:val="24"/>
              </w:rPr>
            </w:pPr>
            <w:r w:rsidRPr="00614B3B">
              <w:rPr>
                <w:sz w:val="24"/>
              </w:rPr>
              <w:t>TAK</w:t>
            </w:r>
            <w:r w:rsidR="00B40FB3">
              <w:rPr>
                <w:sz w:val="24"/>
              </w:rPr>
              <w:t>/NIE</w:t>
            </w:r>
          </w:p>
          <w:p w14:paraId="43EB9783" w14:textId="66C6D0B6" w:rsidR="00B40FB3" w:rsidRPr="00614B3B" w:rsidRDefault="00B40FB3" w:rsidP="00C87039">
            <w:pPr>
              <w:ind w:left="33" w:hanging="33"/>
              <w:jc w:val="center"/>
              <w:rPr>
                <w:sz w:val="24"/>
              </w:rPr>
            </w:pPr>
            <w:r>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2050BC" w14:textId="77777777" w:rsidR="00C87039" w:rsidRPr="00614B3B" w:rsidRDefault="00C87039" w:rsidP="00C87039">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59E580" w14:textId="0B9598D3" w:rsidR="00B40FB3" w:rsidRDefault="00B40FB3" w:rsidP="00B40FB3">
            <w:pPr>
              <w:jc w:val="center"/>
              <w:rPr>
                <w:bCs/>
                <w:sz w:val="24"/>
              </w:rPr>
            </w:pPr>
            <w:r>
              <w:rPr>
                <w:bCs/>
                <w:sz w:val="24"/>
              </w:rPr>
              <w:t>TAK – 5 pkt</w:t>
            </w:r>
          </w:p>
          <w:p w14:paraId="32C61576" w14:textId="55C63837" w:rsidR="00C87039" w:rsidRPr="00614B3B" w:rsidRDefault="00B40FB3" w:rsidP="00B40FB3">
            <w:pPr>
              <w:snapToGrid w:val="0"/>
              <w:jc w:val="center"/>
              <w:rPr>
                <w:bCs/>
                <w:sz w:val="24"/>
              </w:rPr>
            </w:pPr>
            <w:r>
              <w:rPr>
                <w:bCs/>
                <w:sz w:val="24"/>
              </w:rPr>
              <w:t>NIE – 0 pkt</w:t>
            </w:r>
          </w:p>
        </w:tc>
      </w:tr>
      <w:tr w:rsidR="00134302" w:rsidRPr="00614B3B" w14:paraId="197DC91B"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37BDAF9"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8C38A1" w14:textId="2967015F" w:rsidR="00134302" w:rsidRPr="00614B3B" w:rsidRDefault="00134302" w:rsidP="00134302">
            <w:pPr>
              <w:ind w:left="33" w:firstLine="4"/>
              <w:rPr>
                <w:bCs/>
                <w:sz w:val="24"/>
              </w:rPr>
            </w:pPr>
            <w:r w:rsidRPr="00614B3B">
              <w:rPr>
                <w:sz w:val="24"/>
              </w:rPr>
              <w:t xml:space="preserve">Zakres skanowania w trybie topogramu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AC63EA" w14:textId="6F63AB6C" w:rsidR="00134302" w:rsidRPr="00614B3B" w:rsidRDefault="00134302" w:rsidP="00134302">
            <w:pPr>
              <w:jc w:val="center"/>
              <w:rPr>
                <w:sz w:val="24"/>
              </w:rPr>
            </w:pPr>
            <w:r w:rsidRPr="00E263D7">
              <w:rPr>
                <w:rFonts w:eastAsia="Arial Narrow"/>
                <w:sz w:val="24"/>
              </w:rPr>
              <w:t xml:space="preserve">≥ </w:t>
            </w:r>
            <w:r w:rsidRPr="00E263D7">
              <w:rPr>
                <w:sz w:val="24"/>
              </w:rPr>
              <w:t>1</w:t>
            </w:r>
            <w:r w:rsidR="00C626D4">
              <w:rPr>
                <w:sz w:val="24"/>
              </w:rPr>
              <w:t>8</w:t>
            </w:r>
            <w:r w:rsidR="005657D3">
              <w:rPr>
                <w:sz w:val="24"/>
              </w:rPr>
              <w:t>5</w:t>
            </w:r>
            <w:r w:rsidRPr="00E263D7">
              <w:rPr>
                <w:sz w:val="24"/>
              </w:rPr>
              <w:t xml:space="preserve"> cm</w:t>
            </w:r>
          </w:p>
          <w:p w14:paraId="3B655ED7" w14:textId="4381F002" w:rsidR="00134302" w:rsidRPr="00614B3B" w:rsidRDefault="00134302" w:rsidP="00134302">
            <w:pPr>
              <w:ind w:left="33" w:hanging="33"/>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43C97" w14:textId="77777777" w:rsidR="00134302" w:rsidRPr="00614B3B" w:rsidRDefault="00134302" w:rsidP="0013430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C54891" w14:textId="77777777" w:rsidR="00134302" w:rsidRPr="00614B3B" w:rsidRDefault="00134302" w:rsidP="00134302">
            <w:pPr>
              <w:snapToGrid w:val="0"/>
              <w:jc w:val="center"/>
              <w:rPr>
                <w:bCs/>
                <w:sz w:val="24"/>
              </w:rPr>
            </w:pPr>
          </w:p>
        </w:tc>
      </w:tr>
      <w:tr w:rsidR="00134302" w:rsidRPr="00614B3B" w14:paraId="593BFE4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9F18E93"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8BFDB7" w14:textId="77777777" w:rsidR="00134302" w:rsidRPr="00614B3B" w:rsidRDefault="00134302" w:rsidP="00134302">
            <w:pPr>
              <w:snapToGrid w:val="0"/>
              <w:rPr>
                <w:sz w:val="24"/>
              </w:rPr>
            </w:pPr>
            <w:r w:rsidRPr="00614B3B">
              <w:rPr>
                <w:sz w:val="24"/>
              </w:rPr>
              <w:t xml:space="preserve">Konsola </w:t>
            </w:r>
            <w:r w:rsidRPr="00E263D7">
              <w:rPr>
                <w:sz w:val="24"/>
              </w:rPr>
              <w:t>operatorska min. 1 monitorowa</w:t>
            </w:r>
            <w:r w:rsidRPr="00614B3B">
              <w:rPr>
                <w:sz w:val="24"/>
              </w:rPr>
              <w:t>.</w:t>
            </w:r>
          </w:p>
          <w:p w14:paraId="12F75860" w14:textId="3A43B09A" w:rsidR="00134302" w:rsidRPr="00614B3B" w:rsidRDefault="00134302" w:rsidP="00134302">
            <w:pPr>
              <w:snapToGrid w:val="0"/>
              <w:rPr>
                <w:sz w:val="24"/>
              </w:rPr>
            </w:pPr>
            <w:r w:rsidRPr="00614B3B">
              <w:rPr>
                <w:sz w:val="24"/>
              </w:rPr>
              <w:t>Przekątna kolorowego (kolorowych) monitora (ów)</w:t>
            </w:r>
            <w:r w:rsidR="00A25292">
              <w:rPr>
                <w:sz w:val="24"/>
              </w:rPr>
              <w:t xml:space="preserve"> </w:t>
            </w:r>
            <w:r w:rsidRPr="00614B3B">
              <w:rPr>
                <w:sz w:val="24"/>
              </w:rPr>
              <w:t>konsoli operatora z aktywną matrycą ciekłokrystaliczną typu Flat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1E2CAA" w14:textId="77777777" w:rsidR="00134302" w:rsidRPr="00614B3B" w:rsidRDefault="00134302" w:rsidP="00134302">
            <w:pPr>
              <w:jc w:val="center"/>
              <w:rPr>
                <w:sz w:val="24"/>
              </w:rPr>
            </w:pPr>
            <w:r w:rsidRPr="00614B3B">
              <w:rPr>
                <w:rFonts w:eastAsia="Arial Narrow"/>
                <w:sz w:val="24"/>
              </w:rPr>
              <w:t xml:space="preserve">≥ </w:t>
            </w:r>
            <w:r w:rsidRPr="00614B3B">
              <w:rPr>
                <w:sz w:val="24"/>
              </w:rPr>
              <w:t xml:space="preserve">19” </w:t>
            </w:r>
          </w:p>
          <w:p w14:paraId="36060C7A" w14:textId="6267C5DA" w:rsidR="00134302" w:rsidRPr="00614B3B" w:rsidRDefault="00134302" w:rsidP="00134302">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19879A" w14:textId="77777777" w:rsidR="00134302" w:rsidRPr="00614B3B" w:rsidRDefault="00134302" w:rsidP="0013430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3EC45" w14:textId="77777777" w:rsidR="00134302" w:rsidRPr="00614B3B" w:rsidRDefault="00134302" w:rsidP="00134302">
            <w:pPr>
              <w:snapToGrid w:val="0"/>
              <w:jc w:val="center"/>
              <w:rPr>
                <w:sz w:val="24"/>
              </w:rPr>
            </w:pPr>
          </w:p>
        </w:tc>
      </w:tr>
      <w:tr w:rsidR="00134302" w:rsidRPr="00614B3B" w14:paraId="31110D2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D973406"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B3AD88" w14:textId="7C4AB47E" w:rsidR="00134302" w:rsidRPr="00614B3B" w:rsidRDefault="00134302" w:rsidP="00134302">
            <w:pPr>
              <w:rPr>
                <w:sz w:val="24"/>
              </w:rPr>
            </w:pPr>
            <w:r w:rsidRPr="00614B3B">
              <w:rPr>
                <w:sz w:val="24"/>
              </w:rPr>
              <w:t xml:space="preserve">Pojemność dostępnej bazy danych dla obrazów [512 x 512] bez kompresji wyrażona ilością obrazów niezależnie od przestrzeni dyskowej dla danych surowych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153536" w14:textId="40A2A293" w:rsidR="00134302" w:rsidRPr="00614B3B" w:rsidRDefault="00134302" w:rsidP="00134302">
            <w:pPr>
              <w:jc w:val="center"/>
              <w:rPr>
                <w:sz w:val="24"/>
              </w:rPr>
            </w:pPr>
            <w:r w:rsidRPr="00614B3B">
              <w:rPr>
                <w:rFonts w:eastAsia="Arial Narrow"/>
                <w:sz w:val="24"/>
              </w:rPr>
              <w:t xml:space="preserve">≥ </w:t>
            </w:r>
            <w:r w:rsidRPr="00614B3B">
              <w:rPr>
                <w:sz w:val="24"/>
              </w:rPr>
              <w:t xml:space="preserve">500 000 </w:t>
            </w:r>
            <w:r w:rsidR="00A25292">
              <w:rPr>
                <w:sz w:val="24"/>
              </w:rPr>
              <w:t>obrazów</w:t>
            </w:r>
          </w:p>
          <w:p w14:paraId="6CA74DA7" w14:textId="77777777" w:rsidR="00134302" w:rsidRPr="00614B3B" w:rsidRDefault="00134302" w:rsidP="00134302">
            <w:pPr>
              <w:jc w:val="center"/>
              <w:rPr>
                <w:sz w:val="24"/>
              </w:rPr>
            </w:pPr>
            <w:r w:rsidRPr="00614B3B">
              <w:rPr>
                <w:sz w:val="24"/>
              </w:rPr>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5AF561" w14:textId="77777777" w:rsidR="00134302" w:rsidRPr="00614B3B" w:rsidRDefault="00134302" w:rsidP="0013430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8471DD" w14:textId="77777777" w:rsidR="00134302" w:rsidRPr="00614B3B" w:rsidRDefault="00134302" w:rsidP="00134302">
            <w:pPr>
              <w:snapToGrid w:val="0"/>
              <w:jc w:val="center"/>
              <w:rPr>
                <w:sz w:val="24"/>
              </w:rPr>
            </w:pPr>
          </w:p>
        </w:tc>
      </w:tr>
      <w:tr w:rsidR="00134302" w:rsidRPr="00614B3B" w14:paraId="543942C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6320075"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48754C" w14:textId="77777777" w:rsidR="00134302" w:rsidRPr="00614B3B" w:rsidRDefault="00134302" w:rsidP="00134302">
            <w:pPr>
              <w:rPr>
                <w:sz w:val="24"/>
              </w:rPr>
            </w:pPr>
            <w:r w:rsidRPr="00614B3B">
              <w:rPr>
                <w:bCs/>
                <w:sz w:val="24"/>
              </w:rPr>
              <w:t>System archiwizacji CD/DVD z automatycznym dogrywaniem przeglądarki DICOM oraz z możliwością odtwarzania.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C8DAEC" w14:textId="7A173757" w:rsidR="00134302" w:rsidRPr="00614B3B" w:rsidRDefault="00134302" w:rsidP="0013430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836262"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620A7E"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r>
      <w:tr w:rsidR="00134302" w:rsidRPr="00614B3B" w14:paraId="1D920CF1"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3C41B82"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601D67" w14:textId="47524C18" w:rsidR="00134302" w:rsidRPr="00614B3B" w:rsidRDefault="00134302" w:rsidP="00134302">
            <w:pPr>
              <w:pStyle w:val="redniasiatka21"/>
              <w:rPr>
                <w:rFonts w:ascii="Times New Roman" w:hAnsi="Times New Roman" w:cs="Times New Roman"/>
                <w:sz w:val="24"/>
                <w:szCs w:val="24"/>
              </w:rPr>
            </w:pPr>
            <w:r w:rsidRPr="00614B3B">
              <w:rPr>
                <w:rFonts w:ascii="Times New Roman" w:hAnsi="Times New Roman" w:cs="Times New Roman"/>
                <w:bCs/>
                <w:sz w:val="24"/>
                <w:szCs w:val="24"/>
              </w:rPr>
              <w:t>Interfejs sieciowy zgodnie z DICOM 3.0 z następującymi klasami serwisowymi:</w:t>
            </w:r>
          </w:p>
          <w:p w14:paraId="70259AF3" w14:textId="5C765A17" w:rsidR="00134302" w:rsidRPr="00F61F4E" w:rsidRDefault="00134302" w:rsidP="00F61F4E">
            <w:pPr>
              <w:pStyle w:val="redniasiatka21"/>
              <w:numPr>
                <w:ilvl w:val="0"/>
                <w:numId w:val="15"/>
              </w:numPr>
              <w:ind w:left="720"/>
              <w:rPr>
                <w:rFonts w:ascii="Times New Roman" w:hAnsi="Times New Roman" w:cs="Times New Roman"/>
                <w:sz w:val="24"/>
                <w:szCs w:val="24"/>
              </w:rPr>
            </w:pPr>
            <w:r w:rsidRPr="00614B3B">
              <w:rPr>
                <w:rFonts w:ascii="Times New Roman" w:hAnsi="Times New Roman" w:cs="Times New Roman"/>
                <w:bCs/>
                <w:sz w:val="24"/>
                <w:szCs w:val="24"/>
                <w:lang w:val="en-US"/>
              </w:rPr>
              <w:t>Send/Receive,</w:t>
            </w:r>
          </w:p>
          <w:p w14:paraId="6DB655E2" w14:textId="77777777" w:rsidR="00134302" w:rsidRPr="00614B3B" w:rsidRDefault="00134302" w:rsidP="00134302">
            <w:pPr>
              <w:pStyle w:val="redniasiatka21"/>
              <w:numPr>
                <w:ilvl w:val="0"/>
                <w:numId w:val="15"/>
              </w:numPr>
              <w:ind w:left="720"/>
              <w:rPr>
                <w:rFonts w:ascii="Times New Roman" w:hAnsi="Times New Roman" w:cs="Times New Roman"/>
                <w:sz w:val="24"/>
                <w:szCs w:val="24"/>
              </w:rPr>
            </w:pPr>
            <w:r w:rsidRPr="00614B3B">
              <w:rPr>
                <w:rFonts w:ascii="Times New Roman" w:hAnsi="Times New Roman" w:cs="Times New Roman"/>
                <w:bCs/>
                <w:sz w:val="24"/>
                <w:szCs w:val="24"/>
                <w:lang w:val="en-US"/>
              </w:rPr>
              <w:t>Retrieve,</w:t>
            </w:r>
          </w:p>
          <w:p w14:paraId="0709B7D1" w14:textId="77777777" w:rsidR="00134302" w:rsidRPr="00614B3B" w:rsidRDefault="00134302" w:rsidP="00134302">
            <w:pPr>
              <w:pStyle w:val="redniasiatka21"/>
              <w:numPr>
                <w:ilvl w:val="0"/>
                <w:numId w:val="15"/>
              </w:numPr>
              <w:ind w:left="720"/>
              <w:rPr>
                <w:rFonts w:ascii="Times New Roman" w:hAnsi="Times New Roman" w:cs="Times New Roman"/>
                <w:sz w:val="24"/>
                <w:szCs w:val="24"/>
              </w:rPr>
            </w:pPr>
            <w:r w:rsidRPr="00614B3B">
              <w:rPr>
                <w:rFonts w:ascii="Times New Roman" w:hAnsi="Times New Roman" w:cs="Times New Roman"/>
                <w:bCs/>
                <w:sz w:val="24"/>
                <w:szCs w:val="24"/>
                <w:lang w:val="en-US"/>
              </w:rPr>
              <w:t>Storage,</w:t>
            </w:r>
          </w:p>
          <w:p w14:paraId="1ADD7205" w14:textId="77777777" w:rsidR="00134302" w:rsidRPr="00614B3B" w:rsidRDefault="00134302" w:rsidP="00134302">
            <w:pPr>
              <w:pStyle w:val="redniasiatka21"/>
              <w:numPr>
                <w:ilvl w:val="0"/>
                <w:numId w:val="15"/>
              </w:numPr>
              <w:ind w:left="720"/>
              <w:rPr>
                <w:rFonts w:ascii="Times New Roman" w:hAnsi="Times New Roman" w:cs="Times New Roman"/>
                <w:sz w:val="24"/>
                <w:szCs w:val="24"/>
              </w:rPr>
            </w:pPr>
            <w:proofErr w:type="spellStart"/>
            <w:r w:rsidRPr="00614B3B">
              <w:rPr>
                <w:rFonts w:ascii="Times New Roman" w:hAnsi="Times New Roman" w:cs="Times New Roman"/>
                <w:bCs/>
                <w:sz w:val="24"/>
                <w:szCs w:val="24"/>
              </w:rPr>
              <w:t>Worklist</w:t>
            </w:r>
            <w:proofErr w:type="spellEnd"/>
            <w:r w:rsidRPr="00614B3B">
              <w:rPr>
                <w:rFonts w:ascii="Times New Roman" w:hAnsi="Times New Roman" w:cs="Times New Roman"/>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6BD9EC" w14:textId="56C9ED9B" w:rsidR="00134302" w:rsidRPr="00614B3B" w:rsidRDefault="00134302" w:rsidP="0013430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93FDBE"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A0EAF"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r>
      <w:tr w:rsidR="00134302" w:rsidRPr="00614B3B" w14:paraId="327ED5BF"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ED21406" w14:textId="77777777" w:rsidR="00134302" w:rsidRPr="00614B3B"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56D3B1" w14:textId="77777777" w:rsidR="00134302" w:rsidRPr="00614B3B" w:rsidRDefault="00134302" w:rsidP="00134302">
            <w:pPr>
              <w:pStyle w:val="redniasiatka21"/>
              <w:rPr>
                <w:rFonts w:ascii="Times New Roman" w:hAnsi="Times New Roman" w:cs="Times New Roman"/>
                <w:sz w:val="24"/>
                <w:szCs w:val="24"/>
              </w:rPr>
            </w:pPr>
            <w:r w:rsidRPr="00614B3B">
              <w:rPr>
                <w:rFonts w:ascii="Times New Roman" w:hAnsi="Times New Roman" w:cs="Times New Roman"/>
                <w:bCs/>
                <w:sz w:val="24"/>
                <w:szCs w:val="24"/>
              </w:rPr>
              <w:t>Akwizycja obrazów do badań neurologicznych.</w:t>
            </w:r>
          </w:p>
          <w:p w14:paraId="25709A53" w14:textId="77777777" w:rsidR="00134302" w:rsidRDefault="00134302" w:rsidP="00134302">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Akwizycja obrazów do badań pulmonologicznych.</w:t>
            </w:r>
          </w:p>
          <w:p w14:paraId="187CA1FD" w14:textId="47134AC3" w:rsidR="007C48D0" w:rsidRPr="00614B3B" w:rsidRDefault="007C48D0" w:rsidP="00134302">
            <w:pPr>
              <w:pStyle w:val="redniasiatka21"/>
              <w:rPr>
                <w:rFonts w:ascii="Times New Roman" w:hAnsi="Times New Roman" w:cs="Times New Roman"/>
                <w:sz w:val="24"/>
                <w:szCs w:val="24"/>
              </w:rPr>
            </w:pPr>
            <w:r w:rsidRPr="007C48D0">
              <w:rPr>
                <w:rFonts w:ascii="Times New Roman" w:hAnsi="Times New Roman" w:cs="Times New Roman"/>
                <w:sz w:val="24"/>
                <w:szCs w:val="24"/>
              </w:rPr>
              <w:t xml:space="preserve">Akwizycja obrazów do badań </w:t>
            </w:r>
            <w:proofErr w:type="spellStart"/>
            <w:r w:rsidRPr="007C48D0">
              <w:rPr>
                <w:rFonts w:ascii="Times New Roman" w:hAnsi="Times New Roman" w:cs="Times New Roman"/>
                <w:sz w:val="24"/>
                <w:szCs w:val="24"/>
              </w:rPr>
              <w:t>kolonoskopowych</w:t>
            </w:r>
            <w:proofErr w:type="spellEnd"/>
            <w:r w:rsidRPr="007C48D0">
              <w:rPr>
                <w:rFonts w:ascii="Times New Roman" w:hAnsi="Times New Roman" w:cs="Times New Roman"/>
                <w:sz w:val="24"/>
                <w:szCs w:val="24"/>
              </w:rPr>
              <w:t>.</w:t>
            </w:r>
          </w:p>
          <w:p w14:paraId="1DDDF8C8" w14:textId="77777777" w:rsidR="00134302" w:rsidRPr="00614B3B" w:rsidRDefault="00134302" w:rsidP="00134302">
            <w:pPr>
              <w:pStyle w:val="redniasiatka21"/>
              <w:rPr>
                <w:rFonts w:ascii="Times New Roman" w:hAnsi="Times New Roman" w:cs="Times New Roman"/>
                <w:sz w:val="24"/>
                <w:szCs w:val="24"/>
              </w:rPr>
            </w:pPr>
            <w:r w:rsidRPr="00614B3B">
              <w:rPr>
                <w:rFonts w:ascii="Times New Roman" w:hAnsi="Times New Roman" w:cs="Times New Roman"/>
                <w:bCs/>
                <w:sz w:val="24"/>
                <w:szCs w:val="24"/>
              </w:rPr>
              <w:t>Akwizycja obrazów do wirtualnej endoskopii.</w:t>
            </w:r>
          </w:p>
          <w:p w14:paraId="64DF3132" w14:textId="3885CFC8" w:rsidR="00221579" w:rsidRPr="00C476A3" w:rsidRDefault="00134302" w:rsidP="00221579">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Akwizycja obrazów do badań naczyniowych.</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6F2860" w14:textId="5D6D7F31" w:rsidR="00134302" w:rsidRPr="00614B3B" w:rsidRDefault="00134302" w:rsidP="0013430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6CC338"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9F4BD" w14:textId="77777777" w:rsidR="00134302" w:rsidRPr="00614B3B" w:rsidRDefault="00134302" w:rsidP="00134302">
            <w:pPr>
              <w:pStyle w:val="Nagwek2"/>
              <w:numPr>
                <w:ilvl w:val="1"/>
                <w:numId w:val="0"/>
              </w:numPr>
              <w:tabs>
                <w:tab w:val="num" w:pos="0"/>
              </w:tabs>
              <w:suppressAutoHyphens/>
              <w:snapToGrid w:val="0"/>
              <w:jc w:val="center"/>
              <w:rPr>
                <w:b/>
                <w:i/>
                <w:sz w:val="24"/>
                <w:szCs w:val="24"/>
              </w:rPr>
            </w:pPr>
          </w:p>
        </w:tc>
      </w:tr>
      <w:tr w:rsidR="00134302" w:rsidRPr="00614B3B" w14:paraId="2423262C"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8861D92" w14:textId="77777777" w:rsidR="00134302" w:rsidRPr="00E87FF9" w:rsidRDefault="00134302" w:rsidP="0013430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2924B5" w14:textId="491B0D01" w:rsidR="00134302" w:rsidRPr="00E87FF9" w:rsidRDefault="00134302" w:rsidP="00134302">
            <w:pPr>
              <w:snapToGrid w:val="0"/>
              <w:rPr>
                <w:bCs/>
                <w:sz w:val="24"/>
              </w:rPr>
            </w:pPr>
            <w:r w:rsidRPr="00E87FF9">
              <w:rPr>
                <w:bCs/>
                <w:sz w:val="24"/>
              </w:rPr>
              <w:t xml:space="preserve">Tomograf komputerowy umożliwiający wykonanie perfuzji mózgowia </w:t>
            </w:r>
            <w:r w:rsidR="00B537DB">
              <w:rPr>
                <w:bCs/>
                <w:sz w:val="24"/>
              </w:rPr>
              <w:t xml:space="preserve">w </w:t>
            </w:r>
            <w:r w:rsidR="00BA4E38" w:rsidRPr="00A43CB8">
              <w:rPr>
                <w:bCs/>
                <w:sz w:val="24"/>
              </w:rPr>
              <w:t xml:space="preserve">zakresie </w:t>
            </w:r>
            <w:r w:rsidR="00BA4E38" w:rsidRPr="00E263D7">
              <w:rPr>
                <w:bCs/>
                <w:sz w:val="24"/>
              </w:rPr>
              <w:t>minimum 8 cm</w:t>
            </w:r>
            <w:r w:rsidR="00E669D6" w:rsidRPr="00E263D7">
              <w:rPr>
                <w:bCs/>
                <w:sz w:val="24"/>
              </w:rPr>
              <w:t>,</w:t>
            </w:r>
            <w:r w:rsidR="00E669D6">
              <w:rPr>
                <w:bCs/>
                <w:sz w:val="24"/>
              </w:rPr>
              <w:t xml:space="preserve"> </w:t>
            </w:r>
            <w:r w:rsidR="00355D2E" w:rsidRPr="00E87FF9">
              <w:rPr>
                <w:bCs/>
                <w:sz w:val="24"/>
              </w:rPr>
              <w:t xml:space="preserve">w </w:t>
            </w:r>
            <w:r w:rsidRPr="00E87FF9">
              <w:rPr>
                <w:bCs/>
                <w:sz w:val="24"/>
              </w:rPr>
              <w:t>badaniu dynamicznym</w:t>
            </w:r>
            <w:r w:rsidR="004A7AF2" w:rsidRPr="00E87FF9">
              <w:rPr>
                <w:bCs/>
                <w:sz w:val="24"/>
              </w:rPr>
              <w:t xml:space="preserve">, </w:t>
            </w:r>
            <w:r w:rsidR="00246419" w:rsidRPr="00E87FF9">
              <w:rPr>
                <w:bCs/>
                <w:sz w:val="24"/>
              </w:rPr>
              <w:t>z jednego podania kontrastu</w:t>
            </w:r>
            <w:r w:rsidR="004A7AF2" w:rsidRPr="00E87FF9">
              <w:rPr>
                <w:bCs/>
                <w:sz w:val="24"/>
              </w:rPr>
              <w:t>, z rozdzielczością czasową nie gorszą niż 3,2</w:t>
            </w:r>
            <w:r w:rsidR="007D5B3C">
              <w:rPr>
                <w:bCs/>
                <w:sz w:val="24"/>
              </w:rPr>
              <w:t xml:space="preserve"> </w:t>
            </w:r>
            <w:r w:rsidR="004A7AF2" w:rsidRPr="00E87FF9">
              <w:rPr>
                <w:bCs/>
                <w:sz w:val="24"/>
              </w:rPr>
              <w:t>s.</w:t>
            </w:r>
          </w:p>
        </w:tc>
        <w:tc>
          <w:tcPr>
            <w:tcW w:w="15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1721637" w14:textId="41841A99" w:rsidR="00134302" w:rsidRPr="00E87FF9" w:rsidRDefault="00134302" w:rsidP="00134302">
            <w:pPr>
              <w:snapToGrid w:val="0"/>
              <w:jc w:val="center"/>
              <w:rPr>
                <w:bCs/>
                <w:sz w:val="24"/>
              </w:rPr>
            </w:pPr>
            <w:r w:rsidRPr="00E87FF9">
              <w:rPr>
                <w:bCs/>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0CAE32C" w14:textId="77777777" w:rsidR="00134302" w:rsidRPr="00E87FF9" w:rsidRDefault="00134302" w:rsidP="00134302">
            <w:pPr>
              <w:autoSpaceDE w:val="0"/>
              <w:snapToGrid w:val="0"/>
              <w:rPr>
                <w:bCs/>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79C263" w14:textId="2B5F9ED0" w:rsidR="00134302" w:rsidRPr="00E87FF9" w:rsidRDefault="00134302" w:rsidP="00134302">
            <w:pPr>
              <w:autoSpaceDE w:val="0"/>
              <w:jc w:val="center"/>
              <w:rPr>
                <w:sz w:val="24"/>
              </w:rPr>
            </w:pPr>
          </w:p>
        </w:tc>
      </w:tr>
      <w:tr w:rsidR="00324572" w:rsidRPr="00614B3B" w14:paraId="4DA83B1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C891531" w14:textId="77777777" w:rsidR="00324572" w:rsidRPr="009E24A3"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FEDEEE" w14:textId="77777777" w:rsidR="00324572" w:rsidRPr="009E24A3" w:rsidRDefault="00324572" w:rsidP="00324572">
            <w:pPr>
              <w:rPr>
                <w:sz w:val="24"/>
              </w:rPr>
            </w:pPr>
            <w:r w:rsidRPr="009E24A3">
              <w:rPr>
                <w:bCs/>
                <w:sz w:val="24"/>
              </w:rPr>
              <w:t xml:space="preserve">MIP (Maximum </w:t>
            </w:r>
            <w:proofErr w:type="spellStart"/>
            <w:r w:rsidRPr="009E24A3">
              <w:rPr>
                <w:bCs/>
                <w:sz w:val="24"/>
              </w:rPr>
              <w:t>Intensity</w:t>
            </w:r>
            <w:proofErr w:type="spellEnd"/>
            <w:r w:rsidRPr="009E24A3">
              <w:rPr>
                <w:bCs/>
                <w:sz w:val="24"/>
              </w:rPr>
              <w:t xml:space="preserve"> </w:t>
            </w:r>
            <w:proofErr w:type="spellStart"/>
            <w:r w:rsidRPr="009E24A3">
              <w:rPr>
                <w:bCs/>
                <w:sz w:val="24"/>
              </w:rPr>
              <w:t>Projection</w:t>
            </w:r>
            <w:proofErr w:type="spellEnd"/>
            <w:r w:rsidRPr="009E24A3">
              <w:rPr>
                <w:bCs/>
                <w:sz w:val="24"/>
              </w:rPr>
              <w: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BB1A0A" w14:textId="0DF2441D" w:rsidR="00324572" w:rsidRPr="009E24A3" w:rsidRDefault="00324572" w:rsidP="00324572">
            <w:pPr>
              <w:jc w:val="center"/>
              <w:rPr>
                <w:sz w:val="24"/>
              </w:rPr>
            </w:pPr>
            <w:r w:rsidRPr="009E24A3">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E2D9B5" w14:textId="77777777" w:rsidR="00324572" w:rsidRPr="009E24A3"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C6DA0F" w14:textId="77777777" w:rsidR="00324572" w:rsidRPr="009E24A3" w:rsidRDefault="00324572" w:rsidP="00324572">
            <w:pPr>
              <w:pStyle w:val="Nagwek2"/>
              <w:numPr>
                <w:ilvl w:val="1"/>
                <w:numId w:val="0"/>
              </w:numPr>
              <w:tabs>
                <w:tab w:val="num" w:pos="0"/>
              </w:tabs>
              <w:suppressAutoHyphens/>
              <w:snapToGrid w:val="0"/>
              <w:jc w:val="center"/>
              <w:rPr>
                <w:b/>
                <w:i/>
                <w:sz w:val="24"/>
                <w:szCs w:val="24"/>
              </w:rPr>
            </w:pPr>
          </w:p>
        </w:tc>
      </w:tr>
      <w:tr w:rsidR="00324572" w:rsidRPr="00614B3B" w14:paraId="3A5E611C"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49F0437D"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59F398" w14:textId="77777777" w:rsidR="00324572" w:rsidRPr="00614B3B" w:rsidRDefault="00324572" w:rsidP="00324572">
            <w:pPr>
              <w:rPr>
                <w:sz w:val="24"/>
              </w:rPr>
            </w:pPr>
            <w:r w:rsidRPr="00614B3B">
              <w:rPr>
                <w:bCs/>
                <w:sz w:val="24"/>
              </w:rPr>
              <w:t xml:space="preserve">SSD (Surface </w:t>
            </w:r>
            <w:proofErr w:type="spellStart"/>
            <w:r w:rsidRPr="00614B3B">
              <w:rPr>
                <w:bCs/>
                <w:sz w:val="24"/>
              </w:rPr>
              <w:t>Shaded</w:t>
            </w:r>
            <w:proofErr w:type="spellEnd"/>
            <w:r w:rsidRPr="00614B3B">
              <w:rPr>
                <w:bCs/>
                <w:sz w:val="24"/>
              </w:rPr>
              <w:t xml:space="preserve"> Display).</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E2D840" w14:textId="050D1246" w:rsidR="00324572" w:rsidRPr="00614B3B" w:rsidRDefault="00324572" w:rsidP="0032457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8ED469"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78CB9"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r>
      <w:tr w:rsidR="00324572" w:rsidRPr="00614B3B" w14:paraId="6D70E3A2"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51C04916"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C0A9A2" w14:textId="77777777" w:rsidR="00324572" w:rsidRPr="00614B3B" w:rsidRDefault="00324572" w:rsidP="00324572">
            <w:pPr>
              <w:pStyle w:val="redniasiatka21"/>
              <w:rPr>
                <w:rFonts w:ascii="Times New Roman" w:hAnsi="Times New Roman" w:cs="Times New Roman"/>
                <w:sz w:val="24"/>
                <w:szCs w:val="24"/>
              </w:rPr>
            </w:pPr>
            <w:r w:rsidRPr="00614B3B">
              <w:rPr>
                <w:rFonts w:ascii="Times New Roman" w:hAnsi="Times New Roman" w:cs="Times New Roman"/>
                <w:bCs/>
                <w:sz w:val="24"/>
                <w:szCs w:val="24"/>
              </w:rPr>
              <w:t xml:space="preserve">VRT (Volume Rendering </w:t>
            </w:r>
            <w:proofErr w:type="spellStart"/>
            <w:r w:rsidRPr="00614B3B">
              <w:rPr>
                <w:rFonts w:ascii="Times New Roman" w:hAnsi="Times New Roman" w:cs="Times New Roman"/>
                <w:bCs/>
                <w:sz w:val="24"/>
                <w:szCs w:val="24"/>
              </w:rPr>
              <w:t>Technique</w:t>
            </w:r>
            <w:proofErr w:type="spellEnd"/>
            <w:r w:rsidRPr="00614B3B">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38811E" w14:textId="6D2420A7" w:rsidR="00324572" w:rsidRPr="00614B3B" w:rsidRDefault="00324572" w:rsidP="0032457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BE50DC"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30F698"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r>
      <w:tr w:rsidR="00324572" w:rsidRPr="00614B3B" w14:paraId="2A3B480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ED9A375"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607EAC" w14:textId="056A692A" w:rsidR="00324572" w:rsidRPr="00614B3B" w:rsidRDefault="00324572" w:rsidP="00324572">
            <w:pPr>
              <w:pStyle w:val="redniasiatka21"/>
              <w:rPr>
                <w:rFonts w:ascii="Times New Roman" w:hAnsi="Times New Roman" w:cs="Times New Roman"/>
                <w:sz w:val="24"/>
                <w:szCs w:val="24"/>
              </w:rPr>
            </w:pPr>
            <w:r w:rsidRPr="00614B3B">
              <w:rPr>
                <w:rFonts w:ascii="Times New Roman" w:hAnsi="Times New Roman" w:cs="Times New Roman"/>
                <w:bCs/>
                <w:sz w:val="24"/>
                <w:szCs w:val="24"/>
              </w:rPr>
              <w:t xml:space="preserve">MPR, </w:t>
            </w:r>
            <w:proofErr w:type="spellStart"/>
            <w:r w:rsidRPr="00614B3B">
              <w:rPr>
                <w:rFonts w:ascii="Times New Roman" w:hAnsi="Times New Roman" w:cs="Times New Roman"/>
                <w:bCs/>
                <w:sz w:val="24"/>
                <w:szCs w:val="24"/>
              </w:rPr>
              <w:t>reformatowanie</w:t>
            </w:r>
            <w:proofErr w:type="spellEnd"/>
            <w:r w:rsidRPr="00614B3B">
              <w:rPr>
                <w:rFonts w:ascii="Times New Roman" w:hAnsi="Times New Roman" w:cs="Times New Roman"/>
                <w:bCs/>
                <w:sz w:val="24"/>
                <w:szCs w:val="24"/>
              </w:rPr>
              <w:t xml:space="preserve"> wielopłaszczyznowe</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E844AD" w14:textId="57084B8D" w:rsidR="00324572" w:rsidRPr="00614B3B" w:rsidRDefault="00324572" w:rsidP="0032457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9FA9E4"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57235"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r>
      <w:tr w:rsidR="00324572" w:rsidRPr="00614B3B" w14:paraId="3FB89EAB"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F47EAAC"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029B0E" w14:textId="77777777" w:rsidR="00324572" w:rsidRPr="00614B3B" w:rsidRDefault="00324572" w:rsidP="00324572">
            <w:pPr>
              <w:pStyle w:val="redniasiatka21"/>
              <w:rPr>
                <w:rFonts w:ascii="Times New Roman" w:hAnsi="Times New Roman" w:cs="Times New Roman"/>
                <w:sz w:val="24"/>
                <w:szCs w:val="24"/>
              </w:rPr>
            </w:pPr>
            <w:r w:rsidRPr="00614B3B">
              <w:rPr>
                <w:rFonts w:ascii="Times New Roman" w:hAnsi="Times New Roman" w:cs="Times New Roman"/>
                <w:bCs/>
                <w:sz w:val="24"/>
                <w:szCs w:val="24"/>
              </w:rPr>
              <w:t xml:space="preserve">Obliczanie całkowitej dawki ekspozycyjnej (DLP lub </w:t>
            </w:r>
            <w:proofErr w:type="spellStart"/>
            <w:r w:rsidRPr="00614B3B">
              <w:rPr>
                <w:rFonts w:ascii="Times New Roman" w:hAnsi="Times New Roman" w:cs="Times New Roman"/>
                <w:bCs/>
                <w:sz w:val="24"/>
                <w:szCs w:val="24"/>
              </w:rPr>
              <w:t>CTDIvol</w:t>
            </w:r>
            <w:proofErr w:type="spellEnd"/>
            <w:r w:rsidRPr="00614B3B">
              <w:rPr>
                <w:rFonts w:ascii="Times New Roman" w:hAnsi="Times New Roman" w:cs="Times New Roman"/>
                <w:bCs/>
                <w:sz w:val="24"/>
                <w:szCs w:val="24"/>
              </w:rPr>
              <w:t>), jaką uzyskał pacjent w trakcie badania i jej prezentacja na ekranie konsoli operatorskiej.</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03485F" w14:textId="6E96466F" w:rsidR="00324572" w:rsidRPr="00614B3B" w:rsidRDefault="00324572" w:rsidP="00324572">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FC27A5"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9DB8E"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r>
      <w:tr w:rsidR="00324572" w:rsidRPr="00614B3B" w14:paraId="069FEE4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8ABD5EC"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3A835E" w14:textId="76C3667C" w:rsidR="00324572" w:rsidRPr="00614B3B" w:rsidRDefault="00324572" w:rsidP="00324572">
            <w:pPr>
              <w:pStyle w:val="redniasiatka21"/>
              <w:rPr>
                <w:rFonts w:ascii="Times New Roman" w:hAnsi="Times New Roman" w:cs="Times New Roman"/>
                <w:sz w:val="24"/>
                <w:szCs w:val="24"/>
              </w:rPr>
            </w:pPr>
            <w:r w:rsidRPr="00614B3B">
              <w:rPr>
                <w:rFonts w:ascii="Times New Roman" w:hAnsi="Times New Roman" w:cs="Times New Roman"/>
                <w:bCs/>
                <w:sz w:val="24"/>
                <w:szCs w:val="24"/>
              </w:rPr>
              <w:t>Hybrydowy algorytm rekonstrukcji iteracyjnej zapewniający doskonałą rozdzielczość wyglądu płuc i tkanek miękkich w jednym obrazie, bez konieczności tworzenia dodatkowej serii</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CE95AC" w14:textId="51F3DE62" w:rsidR="00324572" w:rsidRPr="00614B3B" w:rsidRDefault="00324572" w:rsidP="00324572">
            <w:pPr>
              <w:jc w:val="center"/>
              <w:rPr>
                <w:sz w:val="24"/>
              </w:rPr>
            </w:pPr>
            <w:r w:rsidRPr="00614B3B">
              <w:rPr>
                <w:sz w:val="24"/>
              </w:rPr>
              <w:t>TAK</w:t>
            </w:r>
            <w:r w:rsidR="00FC6323">
              <w:rPr>
                <w:sz w:val="24"/>
              </w:rPr>
              <w:t xml:space="preserve"> </w:t>
            </w:r>
            <w:r w:rsidRPr="00614B3B">
              <w:rPr>
                <w:sz w:val="24"/>
              </w:rPr>
              <w:t>/</w:t>
            </w:r>
            <w:r w:rsidR="00FC6323">
              <w:rPr>
                <w:sz w:val="24"/>
              </w:rPr>
              <w:t xml:space="preserve"> </w:t>
            </w:r>
            <w:r w:rsidRPr="00614B3B">
              <w:rPr>
                <w:sz w:val="24"/>
              </w:rPr>
              <w:t>NIE</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50D03C" w14:textId="77777777" w:rsidR="00324572" w:rsidRPr="00614B3B" w:rsidRDefault="00324572" w:rsidP="00324572">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625C4E" w14:textId="3527EDBC" w:rsidR="00324572" w:rsidRPr="00614B3B" w:rsidRDefault="00324572" w:rsidP="00324572">
            <w:pPr>
              <w:pStyle w:val="Nagwek2"/>
              <w:numPr>
                <w:ilvl w:val="1"/>
                <w:numId w:val="0"/>
              </w:numPr>
              <w:tabs>
                <w:tab w:val="num" w:pos="0"/>
              </w:tabs>
              <w:suppressAutoHyphens/>
              <w:snapToGrid w:val="0"/>
              <w:jc w:val="center"/>
              <w:rPr>
                <w:bCs/>
                <w:sz w:val="24"/>
                <w:szCs w:val="24"/>
              </w:rPr>
            </w:pPr>
            <w:r w:rsidRPr="00614B3B">
              <w:rPr>
                <w:bCs/>
                <w:sz w:val="24"/>
                <w:szCs w:val="24"/>
              </w:rPr>
              <w:t>TAK – 5 pkt</w:t>
            </w:r>
          </w:p>
          <w:p w14:paraId="0D516517" w14:textId="7B7C2048" w:rsidR="00324572" w:rsidRPr="00614B3B" w:rsidRDefault="00324572" w:rsidP="00324572">
            <w:pPr>
              <w:pStyle w:val="Nagwek2"/>
              <w:numPr>
                <w:ilvl w:val="1"/>
                <w:numId w:val="0"/>
              </w:numPr>
              <w:tabs>
                <w:tab w:val="num" w:pos="0"/>
              </w:tabs>
              <w:suppressAutoHyphens/>
              <w:snapToGrid w:val="0"/>
              <w:jc w:val="center"/>
              <w:rPr>
                <w:b/>
                <w:i/>
                <w:sz w:val="24"/>
                <w:szCs w:val="24"/>
              </w:rPr>
            </w:pPr>
            <w:r w:rsidRPr="00614B3B">
              <w:rPr>
                <w:bCs/>
                <w:sz w:val="24"/>
                <w:szCs w:val="24"/>
              </w:rPr>
              <w:t>NIE – 0 pkt</w:t>
            </w:r>
          </w:p>
        </w:tc>
      </w:tr>
      <w:tr w:rsidR="00324572" w:rsidRPr="00614B3B" w14:paraId="12F70A88"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3009B817"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E811E9" w14:textId="77777777" w:rsidR="00324572" w:rsidRPr="00614B3B" w:rsidRDefault="00324572" w:rsidP="00324572">
            <w:pPr>
              <w:pStyle w:val="Nagwek"/>
              <w:rPr>
                <w:sz w:val="24"/>
                <w:szCs w:val="24"/>
              </w:rPr>
            </w:pPr>
            <w:r w:rsidRPr="00614B3B">
              <w:rPr>
                <w:bCs/>
                <w:sz w:val="24"/>
                <w:szCs w:val="24"/>
              </w:rPr>
              <w:t>Dedykowany algorytm rekonstrukcji obrazów redukujący artefakty pochodzące od elementów metalowych i umożliwiający obrazowanie otaczających je tkanek miękkich. Możliwość zastosowania algorytmu po wykonaniu badania, w przypadku stwierdzenia artefaktów, bez konieczności powtarzania badania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040365" w14:textId="6EA4038E" w:rsidR="00324572" w:rsidRPr="00614B3B" w:rsidRDefault="00324572" w:rsidP="00324572">
            <w:pPr>
              <w:jc w:val="center"/>
              <w:rPr>
                <w:sz w:val="24"/>
              </w:rPr>
            </w:pPr>
            <w:r w:rsidRPr="00614B3B">
              <w:rPr>
                <w:sz w:val="24"/>
              </w:rPr>
              <w:t xml:space="preserve">TAK </w:t>
            </w:r>
          </w:p>
          <w:p w14:paraId="0602F4F7" w14:textId="77777777" w:rsidR="00324572" w:rsidRPr="00614B3B" w:rsidRDefault="00324572" w:rsidP="00324572">
            <w:pPr>
              <w:jc w:val="center"/>
              <w:rPr>
                <w:sz w:val="24"/>
              </w:rPr>
            </w:pPr>
            <w:r w:rsidRPr="00614B3B">
              <w:rPr>
                <w:sz w:val="24"/>
              </w:rPr>
              <w:t>(podać nazwę rozwiązania)</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7C4ED8" w14:textId="77777777" w:rsidR="00324572" w:rsidRPr="00614B3B" w:rsidRDefault="00324572" w:rsidP="0032457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98744" w14:textId="77777777" w:rsidR="00324572" w:rsidRPr="00614B3B" w:rsidRDefault="00324572" w:rsidP="00324572">
            <w:pPr>
              <w:snapToGrid w:val="0"/>
              <w:jc w:val="center"/>
              <w:rPr>
                <w:sz w:val="24"/>
              </w:rPr>
            </w:pPr>
          </w:p>
        </w:tc>
      </w:tr>
      <w:tr w:rsidR="00324572" w:rsidRPr="00614B3B" w14:paraId="165A8B1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A5BBA2E" w14:textId="77777777" w:rsidR="00324572" w:rsidRPr="00614B3B" w:rsidRDefault="00324572" w:rsidP="00324572">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24816" w14:textId="098F7A69" w:rsidR="00324572" w:rsidRPr="00614B3B" w:rsidRDefault="004807AA" w:rsidP="00324572">
            <w:pPr>
              <w:pStyle w:val="Nagwek"/>
              <w:rPr>
                <w:sz w:val="24"/>
                <w:szCs w:val="24"/>
              </w:rPr>
            </w:pPr>
            <w:r>
              <w:rPr>
                <w:bCs/>
                <w:sz w:val="24"/>
                <w:szCs w:val="24"/>
              </w:rPr>
              <w:t>Oprogramowanie</w:t>
            </w:r>
            <w:r w:rsidR="00324572" w:rsidRPr="00614B3B">
              <w:rPr>
                <w:bCs/>
                <w:sz w:val="24"/>
                <w:szCs w:val="24"/>
              </w:rPr>
              <w:t xml:space="preserve"> umożliwiają</w:t>
            </w:r>
            <w:r>
              <w:rPr>
                <w:bCs/>
                <w:sz w:val="24"/>
                <w:szCs w:val="24"/>
              </w:rPr>
              <w:t>ce</w:t>
            </w:r>
            <w:r w:rsidR="00324572" w:rsidRPr="00614B3B">
              <w:rPr>
                <w:bCs/>
                <w:sz w:val="24"/>
                <w:szCs w:val="24"/>
              </w:rPr>
              <w:t xml:space="preserve"> wykonanie badania różnych obszarów anatomicznych (np. klatka piersiowa, jama brzuszna, kończyny dolne) ze zmiennymi wartościami parametrów skanowania spiralnego (pitch, </w:t>
            </w:r>
            <w:r w:rsidR="00961663">
              <w:rPr>
                <w:bCs/>
                <w:sz w:val="24"/>
                <w:szCs w:val="24"/>
              </w:rPr>
              <w:t xml:space="preserve">bramkowanie, </w:t>
            </w:r>
            <w:r w:rsidR="00324572" w:rsidRPr="00614B3B">
              <w:rPr>
                <w:bCs/>
                <w:sz w:val="24"/>
                <w:szCs w:val="24"/>
              </w:rPr>
              <w:t>modulacja dawki) w jednym planie, z jednego podania kontrastu-dla min.</w:t>
            </w:r>
            <w:r w:rsidR="004B3FF8">
              <w:rPr>
                <w:bCs/>
                <w:sz w:val="24"/>
                <w:szCs w:val="24"/>
              </w:rPr>
              <w:t xml:space="preserve"> </w:t>
            </w:r>
            <w:r w:rsidR="00324572" w:rsidRPr="00614B3B">
              <w:rPr>
                <w:bCs/>
                <w:sz w:val="24"/>
                <w:szCs w:val="24"/>
              </w:rPr>
              <w:t>3 obszarów, bez zatrzymania procesu skanowania (oraz bez zatrzymywania stołu) pomiędzy poszczególnymi obszarami anatomicznymi (potwierdzone w oficjalnych materiałach producenta)</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943183" w14:textId="390F8BCD" w:rsidR="00324572" w:rsidRPr="00614B3B" w:rsidRDefault="00324572" w:rsidP="00324572">
            <w:pPr>
              <w:jc w:val="center"/>
              <w:rPr>
                <w:sz w:val="24"/>
              </w:rPr>
            </w:pPr>
            <w:r w:rsidRPr="00614B3B">
              <w:rPr>
                <w:sz w:val="24"/>
              </w:rPr>
              <w:t>TAK / NIE</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3C26F0" w14:textId="77777777" w:rsidR="00324572" w:rsidRPr="00614B3B" w:rsidRDefault="00324572" w:rsidP="00324572">
            <w:pPr>
              <w:snapToGrid w:val="0"/>
              <w:jc w:val="center"/>
              <w:rPr>
                <w:sz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E8F71" w14:textId="31B57D83" w:rsidR="00324572" w:rsidRPr="00614B3B" w:rsidRDefault="00324572" w:rsidP="00324572">
            <w:pPr>
              <w:snapToGrid w:val="0"/>
              <w:jc w:val="center"/>
              <w:rPr>
                <w:sz w:val="24"/>
              </w:rPr>
            </w:pPr>
            <w:r w:rsidRPr="00614B3B">
              <w:rPr>
                <w:sz w:val="24"/>
              </w:rPr>
              <w:t xml:space="preserve">TAK – </w:t>
            </w:r>
            <w:r w:rsidR="00246419">
              <w:rPr>
                <w:sz w:val="24"/>
              </w:rPr>
              <w:t>10</w:t>
            </w:r>
            <w:r w:rsidRPr="00614B3B">
              <w:rPr>
                <w:sz w:val="24"/>
              </w:rPr>
              <w:t xml:space="preserve"> pkt</w:t>
            </w:r>
          </w:p>
          <w:p w14:paraId="0FC1BC1E" w14:textId="476FB0E3" w:rsidR="00324572" w:rsidRPr="00614B3B" w:rsidRDefault="00324572" w:rsidP="00324572">
            <w:pPr>
              <w:snapToGrid w:val="0"/>
              <w:jc w:val="center"/>
              <w:rPr>
                <w:sz w:val="24"/>
              </w:rPr>
            </w:pPr>
            <w:r w:rsidRPr="00614B3B">
              <w:rPr>
                <w:sz w:val="24"/>
              </w:rPr>
              <w:t>NIE – 0 pkt</w:t>
            </w:r>
          </w:p>
        </w:tc>
      </w:tr>
      <w:tr w:rsidR="00F53BE5" w:rsidRPr="00614B3B" w14:paraId="396CD25F"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04C50036" w14:textId="0DB3126E" w:rsidR="00F53BE5" w:rsidRPr="00614B3B" w:rsidRDefault="00F53BE5" w:rsidP="00F53BE5">
            <w:pPr>
              <w:pStyle w:val="Akapitzlist"/>
              <w:numPr>
                <w:ilvl w:val="0"/>
                <w:numId w:val="32"/>
              </w:numPr>
              <w:rPr>
                <w:b/>
                <w:sz w:val="24"/>
              </w:rPr>
            </w:pPr>
          </w:p>
        </w:tc>
        <w:tc>
          <w:tcPr>
            <w:tcW w:w="13748" w:type="dxa"/>
            <w:gridSpan w:val="4"/>
            <w:tcBorders>
              <w:top w:val="single" w:sz="4" w:space="0" w:color="auto"/>
              <w:left w:val="single" w:sz="4" w:space="0" w:color="auto"/>
              <w:bottom w:val="single" w:sz="4" w:space="0" w:color="auto"/>
              <w:right w:val="single" w:sz="4" w:space="0" w:color="auto"/>
            </w:tcBorders>
            <w:vAlign w:val="center"/>
          </w:tcPr>
          <w:p w14:paraId="14A5D86F" w14:textId="1B9F1890" w:rsidR="00F53BE5" w:rsidRPr="00DE4484" w:rsidRDefault="00F53BE5" w:rsidP="00F53BE5">
            <w:pPr>
              <w:pStyle w:val="Nagwek2"/>
              <w:rPr>
                <w:b/>
                <w:bCs/>
                <w:sz w:val="24"/>
                <w:szCs w:val="24"/>
              </w:rPr>
            </w:pPr>
            <w:r w:rsidRPr="00DE4484">
              <w:rPr>
                <w:b/>
                <w:bCs/>
                <w:sz w:val="24"/>
                <w:szCs w:val="24"/>
              </w:rPr>
              <w:t>STANOWIS</w:t>
            </w:r>
            <w:r w:rsidR="004A7AF2" w:rsidRPr="00DE4484">
              <w:rPr>
                <w:b/>
                <w:bCs/>
                <w:sz w:val="24"/>
                <w:szCs w:val="24"/>
              </w:rPr>
              <w:t>K</w:t>
            </w:r>
            <w:r w:rsidR="00FC6323" w:rsidRPr="00DE4484">
              <w:rPr>
                <w:b/>
                <w:bCs/>
                <w:sz w:val="24"/>
                <w:szCs w:val="24"/>
              </w:rPr>
              <w:t>O</w:t>
            </w:r>
            <w:r w:rsidRPr="00DE4484">
              <w:rPr>
                <w:b/>
                <w:bCs/>
                <w:sz w:val="24"/>
                <w:szCs w:val="24"/>
              </w:rPr>
              <w:t xml:space="preserve"> DIAGNOSTYCZN</w:t>
            </w:r>
            <w:r w:rsidR="004A7AF2" w:rsidRPr="00DE4484">
              <w:rPr>
                <w:b/>
                <w:bCs/>
                <w:sz w:val="24"/>
                <w:szCs w:val="24"/>
              </w:rPr>
              <w:t>E</w:t>
            </w:r>
            <w:r w:rsidRPr="00DE4484">
              <w:rPr>
                <w:b/>
                <w:bCs/>
                <w:sz w:val="24"/>
                <w:szCs w:val="24"/>
              </w:rPr>
              <w:t xml:space="preserve"> (</w:t>
            </w:r>
            <w:r w:rsidR="00C476A3">
              <w:rPr>
                <w:b/>
                <w:bCs/>
                <w:sz w:val="24"/>
                <w:szCs w:val="24"/>
              </w:rPr>
              <w:t>1</w:t>
            </w:r>
            <w:r w:rsidRPr="00DE4484">
              <w:rPr>
                <w:b/>
                <w:bCs/>
                <w:sz w:val="24"/>
                <w:szCs w:val="24"/>
              </w:rPr>
              <w:t xml:space="preserve"> szt.)</w:t>
            </w:r>
          </w:p>
        </w:tc>
      </w:tr>
      <w:tr w:rsidR="00E9685D" w:rsidRPr="00614B3B" w14:paraId="4591804B"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1ECF5B42" w14:textId="77777777" w:rsidR="00E9685D" w:rsidRPr="00864837" w:rsidRDefault="00E9685D" w:rsidP="00864837">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4A1C7AB0" w14:textId="6E35068E" w:rsidR="00E9685D" w:rsidRPr="00DE4484" w:rsidRDefault="00E9685D" w:rsidP="00E9685D">
            <w:pPr>
              <w:pStyle w:val="redniasiatka21"/>
              <w:rPr>
                <w:rFonts w:ascii="Times New Roman" w:hAnsi="Times New Roman" w:cs="Times New Roman"/>
                <w:bCs/>
                <w:sz w:val="24"/>
                <w:szCs w:val="24"/>
              </w:rPr>
            </w:pPr>
            <w:r w:rsidRPr="00DE4484">
              <w:rPr>
                <w:rFonts w:ascii="Times New Roman" w:hAnsi="Times New Roman" w:cs="Times New Roman"/>
                <w:bCs/>
                <w:sz w:val="24"/>
                <w:szCs w:val="24"/>
              </w:rPr>
              <w:t>Stanowisk</w:t>
            </w:r>
            <w:r w:rsidR="00C476A3">
              <w:rPr>
                <w:rFonts w:ascii="Times New Roman" w:hAnsi="Times New Roman" w:cs="Times New Roman"/>
                <w:bCs/>
                <w:sz w:val="24"/>
                <w:szCs w:val="24"/>
              </w:rPr>
              <w:t>o</w:t>
            </w:r>
            <w:r w:rsidRPr="00DE4484">
              <w:rPr>
                <w:rFonts w:ascii="Times New Roman" w:hAnsi="Times New Roman" w:cs="Times New Roman"/>
                <w:bCs/>
                <w:sz w:val="24"/>
                <w:szCs w:val="24"/>
              </w:rPr>
              <w:t xml:space="preserve"> diagnostyczne </w:t>
            </w:r>
            <w:r w:rsidR="00571C48">
              <w:rPr>
                <w:rFonts w:ascii="Times New Roman" w:hAnsi="Times New Roman" w:cs="Times New Roman"/>
                <w:bCs/>
                <w:sz w:val="24"/>
                <w:szCs w:val="24"/>
              </w:rPr>
              <w:t>wolnostojące</w:t>
            </w:r>
            <w:r w:rsidRPr="00DE4484">
              <w:rPr>
                <w:rFonts w:ascii="Times New Roman" w:hAnsi="Times New Roman" w:cs="Times New Roman"/>
                <w:bCs/>
                <w:sz w:val="24"/>
                <w:szCs w:val="24"/>
              </w:rPr>
              <w:t>.</w:t>
            </w:r>
            <w:r w:rsidR="00E669D6" w:rsidRPr="00DE4484">
              <w:rPr>
                <w:rFonts w:ascii="Times New Roman" w:hAnsi="Times New Roman" w:cs="Times New Roman"/>
                <w:bCs/>
                <w:sz w:val="24"/>
                <w:szCs w:val="24"/>
              </w:rPr>
              <w:t xml:space="preserve"> </w:t>
            </w:r>
            <w:r w:rsidR="00571C48">
              <w:rPr>
                <w:rFonts w:ascii="Times New Roman" w:hAnsi="Times New Roman" w:cs="Times New Roman"/>
                <w:bCs/>
                <w:sz w:val="24"/>
                <w:szCs w:val="24"/>
              </w:rPr>
              <w:t>Stanowisk</w:t>
            </w:r>
            <w:r w:rsidR="00C476A3">
              <w:rPr>
                <w:rFonts w:ascii="Times New Roman" w:hAnsi="Times New Roman" w:cs="Times New Roman"/>
                <w:bCs/>
                <w:sz w:val="24"/>
                <w:szCs w:val="24"/>
              </w:rPr>
              <w:t>o</w:t>
            </w:r>
            <w:r w:rsidR="00571C48">
              <w:rPr>
                <w:rFonts w:ascii="Times New Roman" w:hAnsi="Times New Roman" w:cs="Times New Roman"/>
                <w:bCs/>
                <w:sz w:val="24"/>
                <w:szCs w:val="24"/>
              </w:rPr>
              <w:t xml:space="preserve"> </w:t>
            </w:r>
            <w:r w:rsidRPr="00DE4484">
              <w:rPr>
                <w:rFonts w:ascii="Times New Roman" w:hAnsi="Times New Roman" w:cs="Times New Roman"/>
                <w:bCs/>
                <w:sz w:val="24"/>
                <w:szCs w:val="24"/>
              </w:rPr>
              <w:t>niezależne od tomografu i konsoli operatorskiej, zasilan</w:t>
            </w:r>
            <w:r w:rsidR="00864837" w:rsidRPr="00DE4484">
              <w:rPr>
                <w:rFonts w:ascii="Times New Roman" w:hAnsi="Times New Roman" w:cs="Times New Roman"/>
                <w:bCs/>
                <w:sz w:val="24"/>
                <w:szCs w:val="24"/>
              </w:rPr>
              <w:t>e</w:t>
            </w:r>
            <w:r w:rsidRPr="00DE4484">
              <w:rPr>
                <w:rFonts w:ascii="Times New Roman" w:hAnsi="Times New Roman" w:cs="Times New Roman"/>
                <w:bCs/>
                <w:sz w:val="24"/>
                <w:szCs w:val="24"/>
              </w:rPr>
              <w:t xml:space="preserve"> niezależnie od tomografu i konsoli operatorskiej, o niezależnej bazie danych obrazowych, opracowywanie uzyskanych badań na </w:t>
            </w:r>
            <w:r w:rsidRPr="00DE4484">
              <w:rPr>
                <w:rFonts w:ascii="Times New Roman" w:hAnsi="Times New Roman" w:cs="Times New Roman"/>
                <w:bCs/>
                <w:sz w:val="24"/>
                <w:szCs w:val="24"/>
              </w:rPr>
              <w:lastRenderedPageBreak/>
              <w:t>stanowisku diagnostycznym możliwe po wyłączeniu tomografu i konsoli operatorskiej.</w:t>
            </w:r>
            <w:r w:rsidR="00E669D6" w:rsidRPr="00DE4484">
              <w:rPr>
                <w:rFonts w:ascii="Times New Roman" w:hAnsi="Times New Roman" w:cs="Times New Roman"/>
                <w:bCs/>
                <w:sz w:val="24"/>
                <w:szCs w:val="24"/>
              </w:rPr>
              <w:t xml:space="preserve"> </w:t>
            </w:r>
            <w:r w:rsidRPr="00DE4484">
              <w:rPr>
                <w:rFonts w:ascii="Times New Roman" w:hAnsi="Times New Roman" w:cs="Times New Roman"/>
                <w:bCs/>
                <w:sz w:val="24"/>
                <w:szCs w:val="24"/>
              </w:rPr>
              <w:t>Komputery stanowisk diagnostycznych w konfiguracji sprzętowej zgodnej z wymogami producenta oprogramowania, zapewniającej płynną pracę i obróbkę, przetwarzanie oraz ocenę badań</w:t>
            </w:r>
          </w:p>
        </w:tc>
        <w:tc>
          <w:tcPr>
            <w:tcW w:w="1560" w:type="dxa"/>
            <w:tcBorders>
              <w:top w:val="single" w:sz="4" w:space="0" w:color="auto"/>
              <w:left w:val="single" w:sz="4" w:space="0" w:color="auto"/>
              <w:bottom w:val="single" w:sz="4" w:space="0" w:color="auto"/>
              <w:right w:val="single" w:sz="4" w:space="0" w:color="auto"/>
            </w:tcBorders>
            <w:vAlign w:val="center"/>
          </w:tcPr>
          <w:p w14:paraId="419B8688" w14:textId="21075831" w:rsidR="00E9685D" w:rsidRPr="00E9685D" w:rsidRDefault="00E9685D" w:rsidP="1379BADD">
            <w:pPr>
              <w:pStyle w:val="redniasiatka21"/>
              <w:jc w:val="center"/>
              <w:rPr>
                <w:rFonts w:ascii="Times New Roman" w:hAnsi="Times New Roman" w:cs="Times New Roman"/>
                <w:sz w:val="24"/>
                <w:szCs w:val="24"/>
              </w:rPr>
            </w:pPr>
            <w:r w:rsidRPr="1379BADD">
              <w:rPr>
                <w:rFonts w:ascii="Times New Roman" w:hAnsi="Times New Roman" w:cs="Times New Roman"/>
                <w:sz w:val="24"/>
                <w:szCs w:val="24"/>
              </w:rPr>
              <w:lastRenderedPageBreak/>
              <w:t>TAK</w:t>
            </w:r>
          </w:p>
        </w:tc>
        <w:tc>
          <w:tcPr>
            <w:tcW w:w="2415" w:type="dxa"/>
            <w:tcBorders>
              <w:top w:val="single" w:sz="4" w:space="0" w:color="auto"/>
              <w:left w:val="single" w:sz="4" w:space="0" w:color="auto"/>
              <w:bottom w:val="single" w:sz="4" w:space="0" w:color="auto"/>
              <w:right w:val="single" w:sz="4" w:space="0" w:color="auto"/>
            </w:tcBorders>
            <w:vAlign w:val="center"/>
          </w:tcPr>
          <w:p w14:paraId="0684EC05" w14:textId="77777777" w:rsidR="00E9685D" w:rsidRPr="00E9685D" w:rsidRDefault="00E9685D" w:rsidP="00E9685D">
            <w:pPr>
              <w:pStyle w:val="redniasiatka21"/>
              <w:rPr>
                <w:rFonts w:ascii="Times New Roman" w:hAnsi="Times New Roman" w:cs="Times New Roman"/>
                <w:bCs/>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45F42C6" w14:textId="77777777" w:rsidR="00E9685D" w:rsidRPr="00E9685D" w:rsidRDefault="00E9685D" w:rsidP="00E9685D">
            <w:pPr>
              <w:pStyle w:val="redniasiatka21"/>
              <w:rPr>
                <w:rFonts w:ascii="Times New Roman" w:hAnsi="Times New Roman" w:cs="Times New Roman"/>
                <w:bCs/>
                <w:sz w:val="24"/>
                <w:szCs w:val="24"/>
              </w:rPr>
            </w:pPr>
          </w:p>
        </w:tc>
      </w:tr>
      <w:tr w:rsidR="00E9685D" w:rsidRPr="00614B3B" w14:paraId="116CEE68"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5AA6F99D" w14:textId="77777777" w:rsidR="00E9685D" w:rsidRPr="00864837" w:rsidRDefault="00E9685D" w:rsidP="00864837">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tcPr>
          <w:p w14:paraId="52C2DB1E" w14:textId="20ED6F85" w:rsidR="00E9685D" w:rsidRPr="00E9685D" w:rsidRDefault="00E9685D" w:rsidP="00E9685D">
            <w:pPr>
              <w:pStyle w:val="redniasiatka21"/>
              <w:rPr>
                <w:rFonts w:ascii="Times New Roman" w:hAnsi="Times New Roman" w:cs="Times New Roman"/>
                <w:bCs/>
                <w:sz w:val="24"/>
                <w:szCs w:val="24"/>
              </w:rPr>
            </w:pPr>
            <w:r w:rsidRPr="00E9685D">
              <w:rPr>
                <w:rFonts w:ascii="Times New Roman" w:hAnsi="Times New Roman" w:cs="Times New Roman"/>
                <w:bCs/>
                <w:sz w:val="24"/>
                <w:szCs w:val="24"/>
              </w:rPr>
              <w:t xml:space="preserve">Każde stanowisko diagnostyczne wyposażone w minimum jeden monitor diagnostyczny LCD/TFT o przekątnej monitora min. 30” </w:t>
            </w:r>
            <w:r w:rsidR="009C6283">
              <w:rPr>
                <w:rFonts w:ascii="Times New Roman" w:hAnsi="Times New Roman" w:cs="Times New Roman"/>
                <w:bCs/>
                <w:sz w:val="24"/>
                <w:szCs w:val="24"/>
              </w:rPr>
              <w:t xml:space="preserve">i monitor </w:t>
            </w:r>
            <w:r w:rsidR="00A6202E">
              <w:rPr>
                <w:rFonts w:ascii="Times New Roman" w:hAnsi="Times New Roman" w:cs="Times New Roman"/>
                <w:bCs/>
                <w:sz w:val="24"/>
                <w:szCs w:val="24"/>
              </w:rPr>
              <w:t xml:space="preserve">opisowy </w:t>
            </w:r>
            <w:r w:rsidR="00A6202E" w:rsidRPr="00A6202E">
              <w:rPr>
                <w:rFonts w:ascii="Times New Roman" w:hAnsi="Times New Roman" w:cs="Times New Roman"/>
                <w:bCs/>
                <w:sz w:val="24"/>
                <w:szCs w:val="24"/>
              </w:rPr>
              <w:t xml:space="preserve">o przekątnej monitora </w:t>
            </w:r>
            <w:r w:rsidR="00A6202E">
              <w:rPr>
                <w:rFonts w:ascii="Times New Roman" w:hAnsi="Times New Roman" w:cs="Times New Roman"/>
                <w:bCs/>
                <w:sz w:val="24"/>
                <w:szCs w:val="24"/>
              </w:rPr>
              <w:t>min. 21”</w:t>
            </w:r>
          </w:p>
        </w:tc>
        <w:tc>
          <w:tcPr>
            <w:tcW w:w="1560" w:type="dxa"/>
            <w:tcBorders>
              <w:top w:val="single" w:sz="4" w:space="0" w:color="auto"/>
              <w:left w:val="single" w:sz="4" w:space="0" w:color="auto"/>
              <w:bottom w:val="single" w:sz="4" w:space="0" w:color="auto"/>
              <w:right w:val="single" w:sz="4" w:space="0" w:color="auto"/>
            </w:tcBorders>
            <w:vAlign w:val="center"/>
          </w:tcPr>
          <w:p w14:paraId="185CFAFF" w14:textId="71BCDE6C" w:rsidR="00E9685D" w:rsidRPr="00E9685D" w:rsidRDefault="00E9685D" w:rsidP="1379BADD">
            <w:pPr>
              <w:pStyle w:val="redniasiatka21"/>
              <w:jc w:val="center"/>
              <w:rPr>
                <w:rFonts w:ascii="Times New Roman" w:hAnsi="Times New Roman" w:cs="Times New Roman"/>
                <w:sz w:val="24"/>
                <w:szCs w:val="24"/>
              </w:rPr>
            </w:pPr>
            <w:r w:rsidRPr="1379BADD">
              <w:rPr>
                <w:rFonts w:ascii="Times New Roman" w:hAnsi="Times New Roman" w:cs="Times New Roman"/>
                <w:sz w:val="24"/>
                <w:szCs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4215CE18" w14:textId="77777777" w:rsidR="00E9685D" w:rsidRPr="00E9685D" w:rsidRDefault="00E9685D" w:rsidP="00E9685D">
            <w:pPr>
              <w:pStyle w:val="redniasiatka21"/>
              <w:rPr>
                <w:rFonts w:ascii="Times New Roman" w:hAnsi="Times New Roman" w:cs="Times New Roman"/>
                <w:bCs/>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990572B" w14:textId="77777777" w:rsidR="00E9685D" w:rsidRPr="00E9685D" w:rsidRDefault="00E9685D" w:rsidP="00E9685D">
            <w:pPr>
              <w:pStyle w:val="redniasiatka21"/>
              <w:rPr>
                <w:rFonts w:ascii="Times New Roman" w:hAnsi="Times New Roman" w:cs="Times New Roman"/>
                <w:bCs/>
                <w:sz w:val="24"/>
                <w:szCs w:val="24"/>
              </w:rPr>
            </w:pPr>
          </w:p>
        </w:tc>
      </w:tr>
      <w:tr w:rsidR="00F53BE5" w:rsidRPr="00614B3B" w14:paraId="29EA9AED"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853" w:type="dxa"/>
            <w:tcBorders>
              <w:top w:val="single" w:sz="4" w:space="0" w:color="auto"/>
              <w:left w:val="single" w:sz="4" w:space="0" w:color="auto"/>
              <w:bottom w:val="single" w:sz="4" w:space="0" w:color="auto"/>
              <w:right w:val="single" w:sz="4" w:space="0" w:color="auto"/>
            </w:tcBorders>
          </w:tcPr>
          <w:p w14:paraId="35CF90D8"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76F491E5" w14:textId="77777777" w:rsidR="00F53BE5" w:rsidRPr="00614B3B" w:rsidRDefault="00F53BE5" w:rsidP="00F53BE5">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Interfejs sieciowy zgodnie z DICOM 3.0 z następującymi klasami serwisowymi:</w:t>
            </w:r>
          </w:p>
          <w:p w14:paraId="1F8DFFD2" w14:textId="77777777" w:rsidR="00F53BE5" w:rsidRPr="00614B3B" w:rsidRDefault="00F53BE5" w:rsidP="00F53BE5">
            <w:pPr>
              <w:pStyle w:val="redniasiatka21"/>
              <w:numPr>
                <w:ilvl w:val="0"/>
                <w:numId w:val="35"/>
              </w:numPr>
              <w:suppressAutoHyphens w:val="0"/>
              <w:rPr>
                <w:rFonts w:ascii="Times New Roman" w:hAnsi="Times New Roman" w:cs="Times New Roman"/>
                <w:bCs/>
                <w:sz w:val="24"/>
                <w:szCs w:val="24"/>
              </w:rPr>
            </w:pPr>
            <w:proofErr w:type="spellStart"/>
            <w:r w:rsidRPr="00614B3B">
              <w:rPr>
                <w:rFonts w:ascii="Times New Roman" w:hAnsi="Times New Roman" w:cs="Times New Roman"/>
                <w:bCs/>
                <w:sz w:val="24"/>
                <w:szCs w:val="24"/>
              </w:rPr>
              <w:t>Send</w:t>
            </w:r>
            <w:proofErr w:type="spellEnd"/>
            <w:r w:rsidRPr="00614B3B">
              <w:rPr>
                <w:rFonts w:ascii="Times New Roman" w:hAnsi="Times New Roman" w:cs="Times New Roman"/>
                <w:bCs/>
                <w:sz w:val="24"/>
                <w:szCs w:val="24"/>
              </w:rPr>
              <w:t>/</w:t>
            </w:r>
            <w:proofErr w:type="spellStart"/>
            <w:r w:rsidRPr="00614B3B">
              <w:rPr>
                <w:rFonts w:ascii="Times New Roman" w:hAnsi="Times New Roman" w:cs="Times New Roman"/>
                <w:bCs/>
                <w:sz w:val="24"/>
                <w:szCs w:val="24"/>
              </w:rPr>
              <w:t>Receive</w:t>
            </w:r>
            <w:proofErr w:type="spellEnd"/>
            <w:r w:rsidRPr="00614B3B">
              <w:rPr>
                <w:rFonts w:ascii="Times New Roman" w:hAnsi="Times New Roman" w:cs="Times New Roman"/>
                <w:bCs/>
                <w:sz w:val="24"/>
                <w:szCs w:val="24"/>
              </w:rPr>
              <w:t>,</w:t>
            </w:r>
          </w:p>
          <w:p w14:paraId="259BD80F" w14:textId="77777777" w:rsidR="00F53BE5" w:rsidRPr="00614B3B" w:rsidRDefault="00F53BE5" w:rsidP="00F53BE5">
            <w:pPr>
              <w:pStyle w:val="redniasiatka21"/>
              <w:numPr>
                <w:ilvl w:val="0"/>
                <w:numId w:val="35"/>
              </w:numPr>
              <w:suppressAutoHyphens w:val="0"/>
              <w:rPr>
                <w:rFonts w:ascii="Times New Roman" w:hAnsi="Times New Roman" w:cs="Times New Roman"/>
                <w:bCs/>
                <w:sz w:val="24"/>
                <w:szCs w:val="24"/>
              </w:rPr>
            </w:pPr>
            <w:r w:rsidRPr="00614B3B">
              <w:rPr>
                <w:rFonts w:ascii="Times New Roman" w:hAnsi="Times New Roman" w:cs="Times New Roman"/>
                <w:bCs/>
                <w:sz w:val="24"/>
                <w:szCs w:val="24"/>
              </w:rPr>
              <w:t xml:space="preserve">Basic </w:t>
            </w:r>
            <w:proofErr w:type="spellStart"/>
            <w:r w:rsidRPr="00614B3B">
              <w:rPr>
                <w:rFonts w:ascii="Times New Roman" w:hAnsi="Times New Roman" w:cs="Times New Roman"/>
                <w:bCs/>
                <w:sz w:val="24"/>
                <w:szCs w:val="24"/>
              </w:rPr>
              <w:t>Print</w:t>
            </w:r>
            <w:proofErr w:type="spellEnd"/>
            <w:r w:rsidRPr="00614B3B">
              <w:rPr>
                <w:rFonts w:ascii="Times New Roman" w:hAnsi="Times New Roman" w:cs="Times New Roman"/>
                <w:bCs/>
                <w:sz w:val="24"/>
                <w:szCs w:val="24"/>
              </w:rPr>
              <w:t>,</w:t>
            </w:r>
          </w:p>
          <w:p w14:paraId="66BC76D6" w14:textId="77777777" w:rsidR="00F53BE5" w:rsidRPr="00614B3B" w:rsidRDefault="00F53BE5" w:rsidP="00F53BE5">
            <w:pPr>
              <w:pStyle w:val="redniasiatka21"/>
              <w:numPr>
                <w:ilvl w:val="0"/>
                <w:numId w:val="35"/>
              </w:numPr>
              <w:suppressAutoHyphens w:val="0"/>
              <w:rPr>
                <w:rFonts w:ascii="Times New Roman" w:hAnsi="Times New Roman" w:cs="Times New Roman"/>
                <w:bCs/>
                <w:sz w:val="24"/>
                <w:szCs w:val="24"/>
              </w:rPr>
            </w:pPr>
            <w:proofErr w:type="spellStart"/>
            <w:r w:rsidRPr="00614B3B">
              <w:rPr>
                <w:rFonts w:ascii="Times New Roman" w:hAnsi="Times New Roman" w:cs="Times New Roman"/>
                <w:bCs/>
                <w:sz w:val="24"/>
                <w:szCs w:val="24"/>
              </w:rPr>
              <w:t>Retrieve</w:t>
            </w:r>
            <w:proofErr w:type="spellEnd"/>
            <w:r w:rsidRPr="00614B3B">
              <w:rPr>
                <w:rFonts w:ascii="Times New Roman" w:hAnsi="Times New Roman" w:cs="Times New Roman"/>
                <w:bCs/>
                <w:sz w:val="24"/>
                <w:szCs w:val="24"/>
              </w:rPr>
              <w:t>,</w:t>
            </w:r>
          </w:p>
          <w:p w14:paraId="6727E334" w14:textId="0EEAE1E1" w:rsidR="00DC62E6" w:rsidRPr="00205ACE" w:rsidRDefault="00F53BE5" w:rsidP="00DC62E6">
            <w:pPr>
              <w:pStyle w:val="redniasiatka21"/>
              <w:numPr>
                <w:ilvl w:val="0"/>
                <w:numId w:val="35"/>
              </w:numPr>
              <w:rPr>
                <w:rFonts w:ascii="Times New Roman" w:hAnsi="Times New Roman" w:cs="Times New Roman"/>
                <w:bCs/>
                <w:sz w:val="24"/>
                <w:szCs w:val="24"/>
              </w:rPr>
            </w:pPr>
            <w:r w:rsidRPr="00614B3B">
              <w:rPr>
                <w:rFonts w:ascii="Times New Roman" w:hAnsi="Times New Roman" w:cs="Times New Roman"/>
                <w:bCs/>
                <w:sz w:val="24"/>
                <w:szCs w:val="24"/>
              </w:rPr>
              <w:t xml:space="preserve">Storage </w:t>
            </w:r>
            <w:proofErr w:type="spellStart"/>
            <w:r w:rsidRPr="00614B3B">
              <w:rPr>
                <w:rFonts w:ascii="Times New Roman" w:hAnsi="Times New Roman" w:cs="Times New Roman"/>
                <w:bCs/>
                <w:sz w:val="24"/>
                <w:szCs w:val="24"/>
              </w:rPr>
              <w:t>Commitment</w:t>
            </w:r>
            <w:proofErr w:type="spellEnd"/>
            <w:r w:rsidRPr="00614B3B">
              <w:rPr>
                <w:rFonts w:ascii="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0443E93" w14:textId="465307CB"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55214A78"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32B8DB" w14:textId="77777777" w:rsidR="00F53BE5" w:rsidRPr="00614B3B" w:rsidRDefault="00F53BE5" w:rsidP="00F53BE5">
            <w:pPr>
              <w:rPr>
                <w:sz w:val="24"/>
              </w:rPr>
            </w:pPr>
          </w:p>
        </w:tc>
      </w:tr>
      <w:tr w:rsidR="00F53BE5" w:rsidRPr="00614B3B" w14:paraId="5A7AFA24"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1A951CB7"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657B6129" w14:textId="34BFB221" w:rsidR="00F53BE5" w:rsidRPr="00614B3B" w:rsidRDefault="00E23E93" w:rsidP="00F53BE5">
            <w:pPr>
              <w:rPr>
                <w:sz w:val="24"/>
              </w:rPr>
            </w:pPr>
            <w:r w:rsidRPr="00E23E93">
              <w:rPr>
                <w:sz w:val="24"/>
              </w:rPr>
              <w:t>Zasilacz UPS do stacji o parametrach zapewniających zakończenie pracy (min 5 minut)</w:t>
            </w:r>
            <w:r>
              <w:rPr>
                <w:sz w:val="24"/>
              </w:rPr>
              <w:t>.</w:t>
            </w:r>
          </w:p>
        </w:tc>
        <w:tc>
          <w:tcPr>
            <w:tcW w:w="1560" w:type="dxa"/>
            <w:tcBorders>
              <w:top w:val="single" w:sz="4" w:space="0" w:color="auto"/>
              <w:left w:val="single" w:sz="4" w:space="0" w:color="auto"/>
              <w:bottom w:val="nil"/>
              <w:right w:val="single" w:sz="4" w:space="0" w:color="auto"/>
            </w:tcBorders>
            <w:vAlign w:val="center"/>
          </w:tcPr>
          <w:p w14:paraId="494B4314" w14:textId="7538491C"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nil"/>
              <w:right w:val="single" w:sz="4" w:space="0" w:color="auto"/>
            </w:tcBorders>
            <w:vAlign w:val="center"/>
          </w:tcPr>
          <w:p w14:paraId="6759204B"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nil"/>
              <w:right w:val="single" w:sz="4" w:space="0" w:color="auto"/>
            </w:tcBorders>
          </w:tcPr>
          <w:p w14:paraId="6138C8C4" w14:textId="77777777" w:rsidR="00F53BE5" w:rsidRPr="00614B3B" w:rsidRDefault="00F53BE5" w:rsidP="00F53BE5">
            <w:pPr>
              <w:rPr>
                <w:sz w:val="24"/>
              </w:rPr>
            </w:pPr>
          </w:p>
        </w:tc>
      </w:tr>
      <w:tr w:rsidR="00F53BE5" w:rsidRPr="00614B3B" w14:paraId="7505F2E2"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0DD4CB1C" w14:textId="77777777" w:rsidR="00F53BE5" w:rsidRPr="00614B3B" w:rsidRDefault="00F53BE5" w:rsidP="00F53BE5">
            <w:pPr>
              <w:numPr>
                <w:ilvl w:val="0"/>
                <w:numId w:val="27"/>
              </w:numPr>
              <w:tabs>
                <w:tab w:val="num" w:pos="450"/>
              </w:tabs>
              <w:suppressAutoHyphens/>
              <w:snapToGrid w:val="0"/>
              <w:jc w:val="center"/>
              <w:rPr>
                <w:bCs/>
                <w:sz w:val="24"/>
                <w:lang w:eastAsia="zh-CN"/>
              </w:rPr>
            </w:pPr>
          </w:p>
        </w:tc>
        <w:tc>
          <w:tcPr>
            <w:tcW w:w="5242" w:type="dxa"/>
            <w:tcBorders>
              <w:top w:val="single" w:sz="4" w:space="0" w:color="auto"/>
              <w:left w:val="single" w:sz="4" w:space="0" w:color="auto"/>
              <w:bottom w:val="single" w:sz="4" w:space="0" w:color="auto"/>
              <w:right w:val="single" w:sz="4" w:space="0" w:color="auto"/>
            </w:tcBorders>
          </w:tcPr>
          <w:p w14:paraId="3780B6DB" w14:textId="5FEFA54B" w:rsidR="00F53BE5" w:rsidRPr="00614B3B" w:rsidRDefault="00F53BE5" w:rsidP="00F53BE5">
            <w:pPr>
              <w:pStyle w:val="redniasiatka21"/>
              <w:numPr>
                <w:ilvl w:val="0"/>
                <w:numId w:val="29"/>
              </w:numPr>
              <w:suppressAutoHyphens w:val="0"/>
              <w:ind w:left="0"/>
              <w:rPr>
                <w:rFonts w:ascii="Times New Roman" w:hAnsi="Times New Roman" w:cs="Times New Roman"/>
                <w:bCs/>
                <w:sz w:val="24"/>
                <w:szCs w:val="24"/>
              </w:rPr>
            </w:pPr>
            <w:r w:rsidRPr="00614B3B">
              <w:rPr>
                <w:rFonts w:ascii="Times New Roman" w:hAnsi="Times New Roman" w:cs="Times New Roman"/>
                <w:bCs/>
                <w:sz w:val="24"/>
                <w:szCs w:val="24"/>
              </w:rPr>
              <w:t xml:space="preserve">Przeglądanie i wyświetlanie w jakości diagnostycznej badań wielu modalności min. CT, MR, NM, XA, XR </w:t>
            </w:r>
            <w:r w:rsidR="004F20A6">
              <w:rPr>
                <w:rFonts w:ascii="Times New Roman" w:hAnsi="Times New Roman" w:cs="Times New Roman"/>
                <w:bCs/>
                <w:sz w:val="24"/>
                <w:szCs w:val="24"/>
              </w:rPr>
              <w:t xml:space="preserve">itp. </w:t>
            </w:r>
          </w:p>
        </w:tc>
        <w:tc>
          <w:tcPr>
            <w:tcW w:w="1560" w:type="dxa"/>
            <w:tcBorders>
              <w:top w:val="single" w:sz="4" w:space="0" w:color="auto"/>
              <w:left w:val="single" w:sz="4" w:space="0" w:color="auto"/>
              <w:bottom w:val="single" w:sz="4" w:space="0" w:color="auto"/>
              <w:right w:val="single" w:sz="4" w:space="0" w:color="auto"/>
            </w:tcBorders>
          </w:tcPr>
          <w:p w14:paraId="5FF3C68C" w14:textId="5E97F162" w:rsidR="00F53BE5" w:rsidRPr="00614B3B" w:rsidRDefault="00F53BE5" w:rsidP="00F53BE5">
            <w:pPr>
              <w:jc w:val="center"/>
              <w:rPr>
                <w:bCs/>
                <w:sz w:val="24"/>
                <w:lang w:eastAsia="zh-CN"/>
              </w:rPr>
            </w:pPr>
            <w:r w:rsidRPr="00614B3B">
              <w:rPr>
                <w:bCs/>
                <w:sz w:val="24"/>
                <w:lang w:eastAsia="zh-CN"/>
              </w:rPr>
              <w:t>TAK</w:t>
            </w:r>
          </w:p>
        </w:tc>
        <w:tc>
          <w:tcPr>
            <w:tcW w:w="2415" w:type="dxa"/>
            <w:tcBorders>
              <w:top w:val="single" w:sz="4" w:space="0" w:color="auto"/>
              <w:left w:val="single" w:sz="4" w:space="0" w:color="auto"/>
              <w:bottom w:val="single" w:sz="4" w:space="0" w:color="auto"/>
              <w:right w:val="single" w:sz="4" w:space="0" w:color="auto"/>
            </w:tcBorders>
          </w:tcPr>
          <w:p w14:paraId="2614E4A5" w14:textId="77777777" w:rsidR="00F53BE5" w:rsidRPr="00614B3B" w:rsidRDefault="00F53BE5" w:rsidP="00F53BE5">
            <w:pPr>
              <w:pStyle w:val="Nagwek2"/>
              <w:jc w:val="center"/>
              <w:rPr>
                <w:bCs/>
                <w:sz w:val="24"/>
                <w:szCs w:val="24"/>
                <w:lang w:eastAsia="zh-CN"/>
              </w:rPr>
            </w:pPr>
          </w:p>
        </w:tc>
        <w:tc>
          <w:tcPr>
            <w:tcW w:w="4531" w:type="dxa"/>
            <w:tcBorders>
              <w:top w:val="single" w:sz="4" w:space="0" w:color="auto"/>
              <w:left w:val="single" w:sz="4" w:space="0" w:color="auto"/>
              <w:bottom w:val="single" w:sz="4" w:space="0" w:color="auto"/>
              <w:right w:val="single" w:sz="4" w:space="0" w:color="auto"/>
            </w:tcBorders>
          </w:tcPr>
          <w:p w14:paraId="0A94441E" w14:textId="77777777" w:rsidR="00F53BE5" w:rsidRPr="00614B3B" w:rsidRDefault="00F53BE5" w:rsidP="00F53BE5">
            <w:pPr>
              <w:rPr>
                <w:bCs/>
                <w:sz w:val="24"/>
                <w:lang w:eastAsia="zh-CN"/>
              </w:rPr>
            </w:pPr>
          </w:p>
        </w:tc>
      </w:tr>
      <w:tr w:rsidR="00F53BE5" w:rsidRPr="00614B3B" w14:paraId="6AC92F30"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705A236" w14:textId="77777777" w:rsidR="00F53BE5" w:rsidRPr="00614B3B" w:rsidRDefault="00F53BE5" w:rsidP="00F53BE5">
            <w:pPr>
              <w:numPr>
                <w:ilvl w:val="0"/>
                <w:numId w:val="27"/>
              </w:numPr>
              <w:tabs>
                <w:tab w:val="num" w:pos="450"/>
              </w:tabs>
              <w:suppressAutoHyphens/>
              <w:snapToGrid w:val="0"/>
              <w:jc w:val="center"/>
              <w:rPr>
                <w:bCs/>
                <w:sz w:val="24"/>
                <w:lang w:eastAsia="zh-CN"/>
              </w:rPr>
            </w:pPr>
          </w:p>
        </w:tc>
        <w:tc>
          <w:tcPr>
            <w:tcW w:w="5242" w:type="dxa"/>
            <w:tcBorders>
              <w:top w:val="single" w:sz="4" w:space="0" w:color="auto"/>
              <w:left w:val="single" w:sz="4" w:space="0" w:color="auto"/>
              <w:bottom w:val="single" w:sz="4" w:space="0" w:color="auto"/>
              <w:right w:val="single" w:sz="4" w:space="0" w:color="auto"/>
            </w:tcBorders>
          </w:tcPr>
          <w:p w14:paraId="6E2CCEE7" w14:textId="503C32EB" w:rsidR="00F53BE5" w:rsidRPr="00614B3B" w:rsidRDefault="00F53BE5" w:rsidP="00F53BE5">
            <w:pPr>
              <w:pStyle w:val="redniasiatka21"/>
              <w:numPr>
                <w:ilvl w:val="0"/>
                <w:numId w:val="29"/>
              </w:numPr>
              <w:suppressAutoHyphens w:val="0"/>
              <w:ind w:left="0"/>
              <w:rPr>
                <w:rFonts w:ascii="Times New Roman" w:hAnsi="Times New Roman" w:cs="Times New Roman"/>
                <w:bCs/>
                <w:sz w:val="24"/>
                <w:szCs w:val="24"/>
              </w:rPr>
            </w:pPr>
            <w:r w:rsidRPr="00614B3B">
              <w:rPr>
                <w:rFonts w:ascii="Times New Roman" w:hAnsi="Times New Roman" w:cs="Times New Roman"/>
                <w:bCs/>
                <w:sz w:val="24"/>
                <w:szCs w:val="24"/>
              </w:rPr>
              <w:t>Możliwość eksportu danych w formacie gotowym dla drukarek 3D (format STL) dla badań TK i MR.</w:t>
            </w:r>
            <w:r w:rsidR="007056C5">
              <w:t xml:space="preserve"> </w:t>
            </w:r>
          </w:p>
        </w:tc>
        <w:tc>
          <w:tcPr>
            <w:tcW w:w="1560" w:type="dxa"/>
            <w:tcBorders>
              <w:top w:val="single" w:sz="4" w:space="0" w:color="auto"/>
              <w:left w:val="single" w:sz="4" w:space="0" w:color="auto"/>
              <w:bottom w:val="single" w:sz="4" w:space="0" w:color="auto"/>
              <w:right w:val="single" w:sz="4" w:space="0" w:color="auto"/>
            </w:tcBorders>
          </w:tcPr>
          <w:p w14:paraId="480A533A" w14:textId="29F74B64" w:rsidR="00F53BE5" w:rsidRPr="00614B3B" w:rsidRDefault="00DD27D8" w:rsidP="00F53BE5">
            <w:pPr>
              <w:jc w:val="center"/>
              <w:rPr>
                <w:bCs/>
                <w:sz w:val="24"/>
                <w:lang w:eastAsia="zh-CN"/>
              </w:rPr>
            </w:pPr>
            <w:r w:rsidRPr="00614B3B">
              <w:rPr>
                <w:bCs/>
                <w:sz w:val="24"/>
                <w:lang w:eastAsia="zh-CN"/>
              </w:rPr>
              <w:t>TAK</w:t>
            </w:r>
            <w:r w:rsidR="00B1609F" w:rsidRPr="00614B3B">
              <w:rPr>
                <w:bCs/>
                <w:sz w:val="24"/>
                <w:lang w:eastAsia="zh-CN"/>
              </w:rPr>
              <w:t xml:space="preserve"> / NIE</w:t>
            </w:r>
          </w:p>
        </w:tc>
        <w:tc>
          <w:tcPr>
            <w:tcW w:w="2415" w:type="dxa"/>
            <w:tcBorders>
              <w:top w:val="single" w:sz="4" w:space="0" w:color="auto"/>
              <w:left w:val="single" w:sz="4" w:space="0" w:color="auto"/>
              <w:bottom w:val="single" w:sz="4" w:space="0" w:color="auto"/>
              <w:right w:val="single" w:sz="4" w:space="0" w:color="auto"/>
            </w:tcBorders>
          </w:tcPr>
          <w:p w14:paraId="4F27B3B5" w14:textId="0BA5EBC4" w:rsidR="00F53BE5" w:rsidRPr="00614B3B" w:rsidRDefault="00F53BE5" w:rsidP="00F53BE5">
            <w:pPr>
              <w:pStyle w:val="Nagwek2"/>
              <w:jc w:val="center"/>
              <w:rPr>
                <w:bCs/>
                <w:sz w:val="24"/>
                <w:szCs w:val="24"/>
                <w:lang w:eastAsia="zh-CN"/>
              </w:rPr>
            </w:pPr>
          </w:p>
        </w:tc>
        <w:tc>
          <w:tcPr>
            <w:tcW w:w="4531" w:type="dxa"/>
            <w:tcBorders>
              <w:top w:val="single" w:sz="4" w:space="0" w:color="auto"/>
              <w:left w:val="single" w:sz="4" w:space="0" w:color="auto"/>
              <w:bottom w:val="single" w:sz="4" w:space="0" w:color="auto"/>
              <w:right w:val="single" w:sz="4" w:space="0" w:color="auto"/>
            </w:tcBorders>
          </w:tcPr>
          <w:p w14:paraId="0BDC4383" w14:textId="4FAFFCDC" w:rsidR="00B1609F" w:rsidRPr="00614B3B" w:rsidRDefault="00B1609F" w:rsidP="00B1609F">
            <w:pPr>
              <w:snapToGrid w:val="0"/>
              <w:jc w:val="center"/>
              <w:rPr>
                <w:sz w:val="24"/>
              </w:rPr>
            </w:pPr>
            <w:r w:rsidRPr="00614B3B">
              <w:rPr>
                <w:sz w:val="24"/>
              </w:rPr>
              <w:t xml:space="preserve">TAK – </w:t>
            </w:r>
            <w:r w:rsidR="004A4B0A">
              <w:rPr>
                <w:sz w:val="24"/>
              </w:rPr>
              <w:t>5</w:t>
            </w:r>
            <w:r w:rsidRPr="00614B3B">
              <w:rPr>
                <w:sz w:val="24"/>
              </w:rPr>
              <w:t xml:space="preserve"> pkt</w:t>
            </w:r>
          </w:p>
          <w:p w14:paraId="41260636" w14:textId="4E7EEA45" w:rsidR="00F53BE5" w:rsidRPr="00614B3B" w:rsidRDefault="00B1609F" w:rsidP="00B1609F">
            <w:pPr>
              <w:jc w:val="center"/>
              <w:rPr>
                <w:bCs/>
                <w:sz w:val="24"/>
                <w:lang w:eastAsia="zh-CN"/>
              </w:rPr>
            </w:pPr>
            <w:r w:rsidRPr="00614B3B">
              <w:rPr>
                <w:sz w:val="24"/>
              </w:rPr>
              <w:t>NIE – 0 pkt</w:t>
            </w:r>
          </w:p>
        </w:tc>
      </w:tr>
      <w:tr w:rsidR="00F53BE5" w:rsidRPr="00614B3B" w14:paraId="179025CF"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ADB2958"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04CDEEE3" w14:textId="307A440E" w:rsidR="00F53BE5" w:rsidRPr="00614B3B" w:rsidRDefault="00F53BE5" w:rsidP="00F53BE5">
            <w:pPr>
              <w:pStyle w:val="redniasiatka21"/>
              <w:numPr>
                <w:ilvl w:val="0"/>
                <w:numId w:val="29"/>
              </w:numPr>
              <w:suppressAutoHyphens w:val="0"/>
              <w:ind w:left="0"/>
              <w:rPr>
                <w:rFonts w:ascii="Times New Roman" w:hAnsi="Times New Roman" w:cs="Times New Roman"/>
                <w:bCs/>
                <w:sz w:val="24"/>
                <w:szCs w:val="24"/>
              </w:rPr>
            </w:pPr>
            <w:r w:rsidRPr="00614B3B">
              <w:rPr>
                <w:rFonts w:ascii="Times New Roman" w:hAnsi="Times New Roman" w:cs="Times New Roman"/>
                <w:bCs/>
                <w:sz w:val="24"/>
                <w:szCs w:val="24"/>
              </w:rPr>
              <w:t xml:space="preserve">MIP (Maximum </w:t>
            </w:r>
            <w:proofErr w:type="spellStart"/>
            <w:r w:rsidRPr="00614B3B">
              <w:rPr>
                <w:rFonts w:ascii="Times New Roman" w:hAnsi="Times New Roman" w:cs="Times New Roman"/>
                <w:bCs/>
                <w:sz w:val="24"/>
                <w:szCs w:val="24"/>
              </w:rPr>
              <w:t>Intensity</w:t>
            </w:r>
            <w:proofErr w:type="spellEnd"/>
            <w:r w:rsidRPr="00614B3B">
              <w:rPr>
                <w:rFonts w:ascii="Times New Roman" w:hAnsi="Times New Roman" w:cs="Times New Roman"/>
                <w:bCs/>
                <w:sz w:val="24"/>
                <w:szCs w:val="24"/>
              </w:rPr>
              <w:t xml:space="preserve"> </w:t>
            </w:r>
            <w:proofErr w:type="spellStart"/>
            <w:r w:rsidRPr="00614B3B">
              <w:rPr>
                <w:rFonts w:ascii="Times New Roman" w:hAnsi="Times New Roman" w:cs="Times New Roman"/>
                <w:bCs/>
                <w:sz w:val="24"/>
                <w:szCs w:val="24"/>
              </w:rPr>
              <w:t>Projection</w:t>
            </w:r>
            <w:proofErr w:type="spellEnd"/>
            <w:r w:rsidRPr="00614B3B">
              <w:rPr>
                <w:rFonts w:ascii="Times New Roman" w:hAnsi="Times New Roman" w:cs="Times New Roman"/>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B522CBD" w14:textId="082DDA0B"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4A8B4A4B"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CADEDFF" w14:textId="77777777" w:rsidR="00F53BE5" w:rsidRPr="00614B3B" w:rsidRDefault="00F53BE5" w:rsidP="00F53BE5">
            <w:pPr>
              <w:rPr>
                <w:sz w:val="24"/>
              </w:rPr>
            </w:pPr>
          </w:p>
        </w:tc>
      </w:tr>
      <w:tr w:rsidR="00F53BE5" w:rsidRPr="00614B3B" w14:paraId="3E49D7A2"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10072555"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7D2FEB04" w14:textId="5D918907" w:rsidR="00F53BE5" w:rsidRPr="00614B3B" w:rsidRDefault="00F53BE5" w:rsidP="00F53BE5">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 xml:space="preserve">SSD (Surface </w:t>
            </w:r>
            <w:proofErr w:type="spellStart"/>
            <w:r w:rsidRPr="00614B3B">
              <w:rPr>
                <w:rFonts w:ascii="Times New Roman" w:hAnsi="Times New Roman" w:cs="Times New Roman"/>
                <w:bCs/>
                <w:sz w:val="24"/>
                <w:szCs w:val="24"/>
              </w:rPr>
              <w:t>Shaded</w:t>
            </w:r>
            <w:proofErr w:type="spellEnd"/>
            <w:r w:rsidRPr="00614B3B">
              <w:rPr>
                <w:rFonts w:ascii="Times New Roman" w:hAnsi="Times New Roman" w:cs="Times New Roman"/>
                <w:bCs/>
                <w:sz w:val="24"/>
                <w:szCs w:val="24"/>
              </w:rPr>
              <w:t xml:space="preserve"> Display) </w:t>
            </w:r>
          </w:p>
        </w:tc>
        <w:tc>
          <w:tcPr>
            <w:tcW w:w="1560" w:type="dxa"/>
            <w:tcBorders>
              <w:top w:val="single" w:sz="4" w:space="0" w:color="auto"/>
              <w:left w:val="single" w:sz="4" w:space="0" w:color="auto"/>
              <w:bottom w:val="single" w:sz="4" w:space="0" w:color="auto"/>
              <w:right w:val="single" w:sz="4" w:space="0" w:color="auto"/>
            </w:tcBorders>
            <w:vAlign w:val="center"/>
          </w:tcPr>
          <w:p w14:paraId="3258010C" w14:textId="7ED077DB"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752D084A"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BA40467" w14:textId="77777777" w:rsidR="00F53BE5" w:rsidRPr="00614B3B" w:rsidRDefault="00F53BE5" w:rsidP="00F53BE5">
            <w:pPr>
              <w:rPr>
                <w:sz w:val="24"/>
              </w:rPr>
            </w:pPr>
          </w:p>
        </w:tc>
      </w:tr>
      <w:tr w:rsidR="00F53BE5" w:rsidRPr="00614B3B" w14:paraId="529E5A0F"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1E23120"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4D837935" w14:textId="3C7A1DFB" w:rsidR="00F53BE5" w:rsidRPr="00614B3B" w:rsidRDefault="00F53BE5" w:rsidP="1379BADD">
            <w:pPr>
              <w:pStyle w:val="redniasiatka21"/>
              <w:rPr>
                <w:rFonts w:ascii="Times New Roman" w:hAnsi="Times New Roman" w:cs="Times New Roman"/>
                <w:sz w:val="24"/>
                <w:szCs w:val="24"/>
              </w:rPr>
            </w:pPr>
            <w:r w:rsidRPr="1379BADD">
              <w:rPr>
                <w:rFonts w:ascii="Times New Roman" w:hAnsi="Times New Roman" w:cs="Times New Roman"/>
                <w:sz w:val="24"/>
                <w:szCs w:val="24"/>
              </w:rPr>
              <w:t xml:space="preserve">VR (Volume Rendering) </w:t>
            </w:r>
          </w:p>
        </w:tc>
        <w:tc>
          <w:tcPr>
            <w:tcW w:w="1560" w:type="dxa"/>
            <w:tcBorders>
              <w:top w:val="single" w:sz="4" w:space="0" w:color="auto"/>
              <w:left w:val="single" w:sz="4" w:space="0" w:color="auto"/>
              <w:bottom w:val="single" w:sz="4" w:space="0" w:color="auto"/>
              <w:right w:val="single" w:sz="4" w:space="0" w:color="auto"/>
            </w:tcBorders>
            <w:vAlign w:val="center"/>
          </w:tcPr>
          <w:p w14:paraId="47CDC543" w14:textId="08F056F1"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3C158178"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014A22D" w14:textId="77777777" w:rsidR="00F53BE5" w:rsidRPr="00614B3B" w:rsidRDefault="00F53BE5" w:rsidP="00F53BE5">
            <w:pPr>
              <w:rPr>
                <w:sz w:val="24"/>
              </w:rPr>
            </w:pPr>
          </w:p>
        </w:tc>
      </w:tr>
      <w:tr w:rsidR="00F53BE5" w:rsidRPr="00614B3B" w14:paraId="3CEC5D12"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1FF1D6C1"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1BC873C5" w14:textId="21818B95" w:rsidR="00F53BE5" w:rsidRPr="00614B3B" w:rsidRDefault="00F53BE5" w:rsidP="00F53BE5">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Reformatowanie wielopłaszczyznowe (MPR) rekonstrukcje wzdłuż dowolnej prostej (równoległe lub promieniste) lub krzywej</w:t>
            </w:r>
            <w:r w:rsidR="007056C5">
              <w:rPr>
                <w:rFonts w:ascii="Times New Roman" w:hAnsi="Times New Roman" w:cs="Times New Roman"/>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40E153E" w14:textId="56E209A8"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5B51F311"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1E6C3A4" w14:textId="77777777" w:rsidR="00F53BE5" w:rsidRPr="00614B3B" w:rsidRDefault="00F53BE5" w:rsidP="00F53BE5">
            <w:pPr>
              <w:rPr>
                <w:sz w:val="24"/>
              </w:rPr>
            </w:pPr>
          </w:p>
        </w:tc>
      </w:tr>
      <w:tr w:rsidR="00F53BE5" w:rsidRPr="00614B3B" w14:paraId="2FB539ED"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1"/>
          <w:jc w:val="center"/>
        </w:trPr>
        <w:tc>
          <w:tcPr>
            <w:tcW w:w="853" w:type="dxa"/>
            <w:tcBorders>
              <w:top w:val="single" w:sz="4" w:space="0" w:color="auto"/>
              <w:left w:val="single" w:sz="4" w:space="0" w:color="auto"/>
              <w:bottom w:val="single" w:sz="4" w:space="0" w:color="auto"/>
              <w:right w:val="single" w:sz="4" w:space="0" w:color="auto"/>
            </w:tcBorders>
          </w:tcPr>
          <w:p w14:paraId="52BB43FE"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752C59E9" w14:textId="3F03CE99" w:rsidR="00F53BE5" w:rsidRPr="00614B3B" w:rsidRDefault="00F53BE5" w:rsidP="00F53BE5">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Oprogramowanie do manipulacji obrazem (przedstawienie w negatywie, obrót obrazu i odbicia lustrzane, powiększenie obrazu, dodawanie i subtrakcja obrazów)</w:t>
            </w:r>
            <w:r w:rsidR="007056C5">
              <w:rPr>
                <w:rFonts w:ascii="Times New Roman" w:hAnsi="Times New Roman" w:cs="Times New Roman"/>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1823C66" w14:textId="2E197965" w:rsidR="00F53BE5" w:rsidRPr="00614B3B" w:rsidRDefault="00F53BE5" w:rsidP="00F53BE5">
            <w:pPr>
              <w:jc w:val="center"/>
              <w:rPr>
                <w:sz w:val="24"/>
              </w:rPr>
            </w:pPr>
            <w:r w:rsidRPr="00614B3B">
              <w:rPr>
                <w:sz w:val="24"/>
              </w:rPr>
              <w:t xml:space="preserve">TAK </w:t>
            </w:r>
          </w:p>
        </w:tc>
        <w:tc>
          <w:tcPr>
            <w:tcW w:w="2415" w:type="dxa"/>
            <w:tcBorders>
              <w:top w:val="single" w:sz="4" w:space="0" w:color="auto"/>
              <w:left w:val="single" w:sz="4" w:space="0" w:color="auto"/>
              <w:bottom w:val="single" w:sz="4" w:space="0" w:color="auto"/>
              <w:right w:val="single" w:sz="4" w:space="0" w:color="auto"/>
            </w:tcBorders>
            <w:vAlign w:val="center"/>
          </w:tcPr>
          <w:p w14:paraId="3C53FF87"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C961E72" w14:textId="77777777" w:rsidR="00F53BE5" w:rsidRPr="00614B3B" w:rsidRDefault="00F53BE5" w:rsidP="00F53BE5">
            <w:pPr>
              <w:snapToGrid w:val="0"/>
              <w:jc w:val="center"/>
              <w:rPr>
                <w:sz w:val="24"/>
              </w:rPr>
            </w:pPr>
          </w:p>
          <w:p w14:paraId="1DD5D767" w14:textId="67EA045B" w:rsidR="00F53BE5" w:rsidRPr="00614B3B" w:rsidRDefault="00F53BE5" w:rsidP="00F53BE5">
            <w:pPr>
              <w:jc w:val="center"/>
              <w:rPr>
                <w:sz w:val="24"/>
              </w:rPr>
            </w:pPr>
          </w:p>
        </w:tc>
      </w:tr>
      <w:tr w:rsidR="00F53BE5" w:rsidRPr="00614B3B" w14:paraId="25C4DC56"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8BBD95C"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198E7DBC" w14:textId="1A9A688E" w:rsidR="00F53BE5" w:rsidRPr="00614B3B" w:rsidRDefault="00F53BE5" w:rsidP="00F53BE5">
            <w:pPr>
              <w:pStyle w:val="redniasiatka21"/>
              <w:rPr>
                <w:rFonts w:ascii="Times New Roman" w:hAnsi="Times New Roman" w:cs="Times New Roman"/>
                <w:sz w:val="24"/>
                <w:szCs w:val="24"/>
              </w:rPr>
            </w:pPr>
            <w:r w:rsidRPr="00614B3B">
              <w:rPr>
                <w:rFonts w:ascii="Times New Roman" w:hAnsi="Times New Roman" w:cs="Times New Roman"/>
                <w:bCs/>
                <w:sz w:val="24"/>
                <w:szCs w:val="24"/>
              </w:rPr>
              <w:t>Oprogramowanie do wirtualnej endoskopii umożliwiające endoskopię naczyń, dróg powietrznych. itp. z przekrojami w trzech głównych płaszczyznach (wraz z interaktywną synch</w:t>
            </w:r>
            <w:r w:rsidR="007056C5">
              <w:rPr>
                <w:rFonts w:ascii="Times New Roman" w:hAnsi="Times New Roman" w:cs="Times New Roman"/>
                <w:sz w:val="24"/>
                <w:szCs w:val="24"/>
              </w:rPr>
              <w:t>ronizacją obrazów)</w:t>
            </w:r>
          </w:p>
        </w:tc>
        <w:tc>
          <w:tcPr>
            <w:tcW w:w="1560" w:type="dxa"/>
            <w:tcBorders>
              <w:top w:val="single" w:sz="4" w:space="0" w:color="auto"/>
              <w:left w:val="single" w:sz="4" w:space="0" w:color="auto"/>
              <w:bottom w:val="single" w:sz="4" w:space="0" w:color="auto"/>
              <w:right w:val="single" w:sz="4" w:space="0" w:color="auto"/>
            </w:tcBorders>
            <w:vAlign w:val="center"/>
          </w:tcPr>
          <w:p w14:paraId="0A7A4A93" w14:textId="30CE8BFB"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108BA280"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7E5CBB6" w14:textId="77777777" w:rsidR="00F53BE5" w:rsidRPr="00614B3B" w:rsidRDefault="00F53BE5" w:rsidP="00F53BE5">
            <w:pPr>
              <w:rPr>
                <w:sz w:val="24"/>
              </w:rPr>
            </w:pPr>
          </w:p>
        </w:tc>
      </w:tr>
      <w:tr w:rsidR="00F85B50" w:rsidRPr="00614B3B" w14:paraId="702DD4A0"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28704D16" w14:textId="77777777" w:rsidR="00F85B50" w:rsidRPr="00F85B50" w:rsidRDefault="00F85B50" w:rsidP="00F85B50">
            <w:pPr>
              <w:numPr>
                <w:ilvl w:val="0"/>
                <w:numId w:val="27"/>
              </w:numPr>
              <w:tabs>
                <w:tab w:val="num" w:pos="450"/>
              </w:tabs>
              <w:suppressAutoHyphens/>
              <w:snapToGrid w:val="0"/>
              <w:jc w:val="center"/>
              <w:rPr>
                <w:bCs/>
                <w:sz w:val="24"/>
                <w:lang w:eastAsia="zh-CN"/>
              </w:rPr>
            </w:pPr>
          </w:p>
        </w:tc>
        <w:tc>
          <w:tcPr>
            <w:tcW w:w="5242" w:type="dxa"/>
            <w:tcBorders>
              <w:top w:val="single" w:sz="4" w:space="0" w:color="auto"/>
              <w:left w:val="single" w:sz="4" w:space="0" w:color="auto"/>
              <w:bottom w:val="single" w:sz="4" w:space="0" w:color="auto"/>
              <w:right w:val="single" w:sz="4" w:space="0" w:color="auto"/>
            </w:tcBorders>
            <w:vAlign w:val="center"/>
          </w:tcPr>
          <w:p w14:paraId="4A35CDDC" w14:textId="77777777" w:rsidR="00F85B50" w:rsidRPr="00F85B50" w:rsidRDefault="00F85B50" w:rsidP="00F85B50">
            <w:pPr>
              <w:pStyle w:val="redniasiatka21"/>
              <w:rPr>
                <w:rFonts w:ascii="Times New Roman" w:hAnsi="Times New Roman" w:cs="Times New Roman"/>
                <w:bCs/>
                <w:sz w:val="24"/>
                <w:szCs w:val="24"/>
              </w:rPr>
            </w:pPr>
            <w:r w:rsidRPr="00F85B50">
              <w:rPr>
                <w:rFonts w:ascii="Times New Roman" w:hAnsi="Times New Roman" w:cs="Times New Roman"/>
                <w:bCs/>
                <w:sz w:val="24"/>
                <w:szCs w:val="24"/>
              </w:rPr>
              <w:t xml:space="preserve">Oprogramowanie do wirtualnej </w:t>
            </w:r>
            <w:proofErr w:type="spellStart"/>
            <w:r w:rsidRPr="00F85B50">
              <w:rPr>
                <w:rFonts w:ascii="Times New Roman" w:hAnsi="Times New Roman" w:cs="Times New Roman"/>
                <w:bCs/>
                <w:sz w:val="24"/>
                <w:szCs w:val="24"/>
              </w:rPr>
              <w:t>kolonoskopii</w:t>
            </w:r>
            <w:proofErr w:type="spellEnd"/>
            <w:r w:rsidRPr="00F85B50">
              <w:rPr>
                <w:rFonts w:ascii="Times New Roman" w:hAnsi="Times New Roman" w:cs="Times New Roman"/>
                <w:bCs/>
                <w:sz w:val="24"/>
                <w:szCs w:val="24"/>
              </w:rPr>
              <w:t xml:space="preserve"> z możliwością obliczeń i pomiarów. Możliwość w pełni swobodnego poruszania się w obrębie jelita.</w:t>
            </w:r>
          </w:p>
          <w:p w14:paraId="774A1FE1" w14:textId="2CC13F57" w:rsidR="00F85B50" w:rsidRPr="00614B3B" w:rsidRDefault="00F85B50" w:rsidP="00F85B50">
            <w:pPr>
              <w:pStyle w:val="redniasiatka21"/>
              <w:rPr>
                <w:rFonts w:ascii="Times New Roman" w:hAnsi="Times New Roman" w:cs="Times New Roman"/>
                <w:bCs/>
                <w:sz w:val="24"/>
                <w:szCs w:val="24"/>
              </w:rPr>
            </w:pPr>
            <w:r w:rsidRPr="00F85B50">
              <w:rPr>
                <w:rFonts w:ascii="Times New Roman" w:hAnsi="Times New Roman" w:cs="Times New Roman"/>
                <w:bCs/>
                <w:sz w:val="24"/>
                <w:szCs w:val="24"/>
              </w:rPr>
              <w:t>Możliwość jednoczesnej prezentacji wnętrza jelita i projekcji przekrojów w trzech głównych płaszczyznach. Interaktywna zmiana położenia kursora we wszystkich oknach wymienionych powyżej.</w:t>
            </w:r>
            <w:r w:rsidR="00B80A18">
              <w:rPr>
                <w:rFonts w:ascii="Times New Roman" w:hAnsi="Times New Roman" w:cs="Times New Roman"/>
                <w:bCs/>
                <w:sz w:val="24"/>
                <w:szCs w:val="24"/>
              </w:rPr>
              <w:t xml:space="preserve"> </w:t>
            </w:r>
            <w:r w:rsidRPr="00F85B50">
              <w:rPr>
                <w:rFonts w:ascii="Times New Roman" w:hAnsi="Times New Roman" w:cs="Times New Roman"/>
                <w:bCs/>
                <w:sz w:val="24"/>
                <w:szCs w:val="24"/>
              </w:rPr>
              <w:t>Możliwość rozwinięcia ściany jelita na płaszczyźnie w postaci jednej wstęgi</w:t>
            </w:r>
          </w:p>
        </w:tc>
        <w:tc>
          <w:tcPr>
            <w:tcW w:w="1560" w:type="dxa"/>
            <w:tcBorders>
              <w:top w:val="single" w:sz="4" w:space="0" w:color="auto"/>
              <w:left w:val="single" w:sz="4" w:space="0" w:color="auto"/>
              <w:bottom w:val="single" w:sz="4" w:space="0" w:color="auto"/>
              <w:right w:val="single" w:sz="4" w:space="0" w:color="auto"/>
            </w:tcBorders>
            <w:vAlign w:val="center"/>
          </w:tcPr>
          <w:p w14:paraId="71B5E13D" w14:textId="1693CBDE" w:rsidR="00F85B50" w:rsidRPr="00F85B50" w:rsidRDefault="00F85B50" w:rsidP="00F85B50">
            <w:pPr>
              <w:jc w:val="center"/>
              <w:rPr>
                <w:bCs/>
                <w:sz w:val="24"/>
                <w:lang w:eastAsia="zh-CN"/>
              </w:rPr>
            </w:pPr>
            <w:r w:rsidRPr="00F85B50">
              <w:rPr>
                <w:bCs/>
                <w:sz w:val="24"/>
                <w:lang w:eastAsia="zh-CN"/>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698ECD94" w14:textId="77777777" w:rsidR="00F85B50" w:rsidRPr="00F85B50" w:rsidRDefault="00F85B50" w:rsidP="00F85B50">
            <w:pPr>
              <w:pStyle w:val="Nagwek2"/>
              <w:jc w:val="center"/>
              <w:rPr>
                <w:bCs/>
                <w:sz w:val="24"/>
                <w:szCs w:val="24"/>
                <w:lang w:eastAsia="zh-CN"/>
              </w:rPr>
            </w:pPr>
          </w:p>
        </w:tc>
        <w:tc>
          <w:tcPr>
            <w:tcW w:w="4531" w:type="dxa"/>
            <w:tcBorders>
              <w:top w:val="single" w:sz="4" w:space="0" w:color="auto"/>
              <w:left w:val="single" w:sz="4" w:space="0" w:color="auto"/>
              <w:bottom w:val="single" w:sz="4" w:space="0" w:color="auto"/>
              <w:right w:val="single" w:sz="4" w:space="0" w:color="auto"/>
            </w:tcBorders>
          </w:tcPr>
          <w:p w14:paraId="2671A0AD" w14:textId="77777777" w:rsidR="00F85B50" w:rsidRPr="00F85B50" w:rsidRDefault="00F85B50" w:rsidP="00F85B50">
            <w:pPr>
              <w:rPr>
                <w:bCs/>
                <w:sz w:val="24"/>
                <w:lang w:eastAsia="zh-CN"/>
              </w:rPr>
            </w:pPr>
          </w:p>
        </w:tc>
      </w:tr>
      <w:tr w:rsidR="00511252" w:rsidRPr="00614B3B" w14:paraId="251E0D6B"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5FADD0FA" w14:textId="77777777" w:rsidR="00511252" w:rsidRPr="00F85B50" w:rsidRDefault="00511252" w:rsidP="00511252">
            <w:pPr>
              <w:numPr>
                <w:ilvl w:val="0"/>
                <w:numId w:val="27"/>
              </w:numPr>
              <w:tabs>
                <w:tab w:val="num" w:pos="450"/>
              </w:tabs>
              <w:suppressAutoHyphens/>
              <w:snapToGrid w:val="0"/>
              <w:jc w:val="center"/>
              <w:rPr>
                <w:bCs/>
                <w:sz w:val="24"/>
                <w:lang w:eastAsia="zh-CN"/>
              </w:rPr>
            </w:pPr>
          </w:p>
        </w:tc>
        <w:tc>
          <w:tcPr>
            <w:tcW w:w="5242" w:type="dxa"/>
            <w:tcBorders>
              <w:top w:val="single" w:sz="4" w:space="0" w:color="auto"/>
              <w:left w:val="single" w:sz="4" w:space="0" w:color="auto"/>
              <w:bottom w:val="single" w:sz="4" w:space="0" w:color="auto"/>
              <w:right w:val="single" w:sz="4" w:space="0" w:color="auto"/>
            </w:tcBorders>
            <w:vAlign w:val="center"/>
          </w:tcPr>
          <w:p w14:paraId="2A36E887" w14:textId="5C783D1D" w:rsidR="00511252" w:rsidRPr="00F85B50" w:rsidRDefault="00511252" w:rsidP="00511252">
            <w:pPr>
              <w:pStyle w:val="redniasiatka21"/>
              <w:rPr>
                <w:rFonts w:ascii="Times New Roman" w:hAnsi="Times New Roman" w:cs="Times New Roman"/>
                <w:bCs/>
                <w:sz w:val="24"/>
                <w:szCs w:val="24"/>
              </w:rPr>
            </w:pPr>
            <w:r w:rsidRPr="00511252">
              <w:rPr>
                <w:rFonts w:ascii="Times New Roman" w:hAnsi="Times New Roman" w:cs="Times New Roman"/>
                <w:bCs/>
                <w:sz w:val="24"/>
                <w:szCs w:val="24"/>
              </w:rPr>
              <w:t>Oprogramowanie do automatycznego oznaczania i usuwania obrazu pozostałości kałowych z jelita grubego</w:t>
            </w:r>
          </w:p>
        </w:tc>
        <w:tc>
          <w:tcPr>
            <w:tcW w:w="1560" w:type="dxa"/>
            <w:tcBorders>
              <w:top w:val="single" w:sz="4" w:space="0" w:color="auto"/>
              <w:left w:val="single" w:sz="4" w:space="0" w:color="auto"/>
              <w:bottom w:val="single" w:sz="4" w:space="0" w:color="auto"/>
              <w:right w:val="single" w:sz="4" w:space="0" w:color="auto"/>
            </w:tcBorders>
            <w:vAlign w:val="center"/>
          </w:tcPr>
          <w:p w14:paraId="1783577D" w14:textId="0BCD5CCD" w:rsidR="00511252" w:rsidRPr="00F85B50" w:rsidRDefault="00511252" w:rsidP="00511252">
            <w:pPr>
              <w:jc w:val="center"/>
              <w:rPr>
                <w:bCs/>
                <w:sz w:val="24"/>
                <w:lang w:eastAsia="zh-CN"/>
              </w:rPr>
            </w:pPr>
            <w:r w:rsidRPr="00511252">
              <w:rPr>
                <w:bCs/>
                <w:sz w:val="24"/>
                <w:lang w:eastAsia="zh-CN"/>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24C02516" w14:textId="77777777" w:rsidR="00511252" w:rsidRPr="00F85B50" w:rsidRDefault="00511252" w:rsidP="00511252">
            <w:pPr>
              <w:pStyle w:val="Nagwek2"/>
              <w:jc w:val="center"/>
              <w:rPr>
                <w:bCs/>
                <w:sz w:val="24"/>
                <w:szCs w:val="24"/>
                <w:lang w:eastAsia="zh-CN"/>
              </w:rPr>
            </w:pPr>
          </w:p>
        </w:tc>
        <w:tc>
          <w:tcPr>
            <w:tcW w:w="4531" w:type="dxa"/>
            <w:tcBorders>
              <w:top w:val="single" w:sz="4" w:space="0" w:color="auto"/>
              <w:left w:val="single" w:sz="4" w:space="0" w:color="auto"/>
              <w:bottom w:val="single" w:sz="4" w:space="0" w:color="auto"/>
              <w:right w:val="single" w:sz="4" w:space="0" w:color="auto"/>
            </w:tcBorders>
          </w:tcPr>
          <w:p w14:paraId="7A5B8C30" w14:textId="77777777" w:rsidR="00511252" w:rsidRPr="00F85B50" w:rsidRDefault="00511252" w:rsidP="00511252">
            <w:pPr>
              <w:rPr>
                <w:bCs/>
                <w:sz w:val="24"/>
                <w:lang w:eastAsia="zh-CN"/>
              </w:rPr>
            </w:pPr>
          </w:p>
        </w:tc>
      </w:tr>
      <w:tr w:rsidR="00EF6730" w:rsidRPr="00614B3B" w14:paraId="1E30AD0A"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6BA54112" w14:textId="77777777" w:rsidR="00EF6730" w:rsidRPr="00614B3B" w:rsidRDefault="00EF6730" w:rsidP="00EF6730">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3DBE39A3" w14:textId="7CDDC0C6" w:rsidR="00EF6730" w:rsidRPr="00614B3B" w:rsidRDefault="00EF6730" w:rsidP="00EF6730">
            <w:pPr>
              <w:pStyle w:val="redniasiatka21"/>
              <w:rPr>
                <w:rFonts w:ascii="Times New Roman" w:hAnsi="Times New Roman" w:cs="Times New Roman"/>
                <w:bCs/>
                <w:sz w:val="24"/>
                <w:szCs w:val="24"/>
              </w:rPr>
            </w:pPr>
            <w:r>
              <w:rPr>
                <w:rFonts w:ascii="Times New Roman" w:hAnsi="Times New Roman" w:cs="Times New Roman"/>
                <w:bCs/>
                <w:sz w:val="24"/>
                <w:szCs w:val="24"/>
              </w:rPr>
              <w:t>Automatyczne numerowanie żeber i kręgów kręgosłupa</w:t>
            </w:r>
            <w:r w:rsidR="007056C5">
              <w:rPr>
                <w:rFonts w:ascii="Times New Roman" w:hAnsi="Times New Roman" w:cs="Times New Roman"/>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5B603D9" w14:textId="0C0F76AF" w:rsidR="00EF6730" w:rsidRPr="00614B3B" w:rsidRDefault="00EF6730" w:rsidP="00EF6730">
            <w:pPr>
              <w:jc w:val="center"/>
              <w:rPr>
                <w:sz w:val="24"/>
              </w:rPr>
            </w:pPr>
            <w:r w:rsidRPr="00614B3B">
              <w:rPr>
                <w:bCs/>
                <w:sz w:val="24"/>
                <w:lang w:eastAsia="zh-CN"/>
              </w:rPr>
              <w:t>TAK / NIE</w:t>
            </w:r>
          </w:p>
        </w:tc>
        <w:tc>
          <w:tcPr>
            <w:tcW w:w="2415" w:type="dxa"/>
            <w:tcBorders>
              <w:top w:val="single" w:sz="4" w:space="0" w:color="auto"/>
              <w:left w:val="single" w:sz="4" w:space="0" w:color="auto"/>
              <w:bottom w:val="single" w:sz="4" w:space="0" w:color="auto"/>
              <w:right w:val="single" w:sz="4" w:space="0" w:color="auto"/>
            </w:tcBorders>
          </w:tcPr>
          <w:p w14:paraId="72BE694E" w14:textId="77777777" w:rsidR="00EF6730" w:rsidRPr="00614B3B" w:rsidRDefault="00EF6730" w:rsidP="00EF6730">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848BF49" w14:textId="68EBCC55" w:rsidR="00EF6730" w:rsidRPr="00614B3B" w:rsidRDefault="00EF6730" w:rsidP="00FA0139">
            <w:pPr>
              <w:snapToGrid w:val="0"/>
              <w:jc w:val="center"/>
              <w:rPr>
                <w:sz w:val="24"/>
              </w:rPr>
            </w:pPr>
            <w:r w:rsidRPr="00614B3B">
              <w:rPr>
                <w:sz w:val="24"/>
              </w:rPr>
              <w:t xml:space="preserve">TAK – </w:t>
            </w:r>
            <w:r w:rsidR="00B23423">
              <w:rPr>
                <w:sz w:val="24"/>
              </w:rPr>
              <w:t>5</w:t>
            </w:r>
            <w:r w:rsidRPr="00614B3B">
              <w:rPr>
                <w:sz w:val="24"/>
              </w:rPr>
              <w:t xml:space="preserve"> pkt</w:t>
            </w:r>
          </w:p>
          <w:p w14:paraId="0DDACE80" w14:textId="29DF37B3" w:rsidR="00EF6730" w:rsidRPr="00614B3B" w:rsidRDefault="00EF6730" w:rsidP="00FA0139">
            <w:pPr>
              <w:jc w:val="center"/>
              <w:rPr>
                <w:sz w:val="24"/>
              </w:rPr>
            </w:pPr>
            <w:r w:rsidRPr="00614B3B">
              <w:rPr>
                <w:sz w:val="24"/>
              </w:rPr>
              <w:t>NIE – 0 pkt</w:t>
            </w:r>
          </w:p>
        </w:tc>
      </w:tr>
      <w:tr w:rsidR="00F53BE5" w:rsidRPr="00614B3B" w14:paraId="65CBCDA2"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75DAB5AA" w14:textId="77777777" w:rsidR="00F53BE5" w:rsidRPr="00614B3B" w:rsidRDefault="00F53BE5" w:rsidP="00F53BE5">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6278211C" w14:textId="6E2D8EEF" w:rsidR="00F53BE5" w:rsidRPr="00614B3B" w:rsidRDefault="00F53BE5" w:rsidP="00F53BE5">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Automatyczne usuwanie struktur kostnych z pozostawieniem wyłącznie zakontrastowanego drzewa naczyniowego. Możliwość prezentacji układu naczyniowego oraz przeziernych struktur kostnych w czasie rzeczywistym</w:t>
            </w:r>
            <w:r w:rsidR="00383E4C">
              <w:rPr>
                <w:rFonts w:ascii="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59B0DCF" w14:textId="5246A765" w:rsidR="00F53BE5" w:rsidRPr="00614B3B" w:rsidRDefault="00F53BE5" w:rsidP="00F53BE5">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186D817D" w14:textId="77777777" w:rsidR="00F53BE5" w:rsidRPr="00614B3B" w:rsidRDefault="00F53BE5" w:rsidP="00F53BE5">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C0D503B" w14:textId="77777777" w:rsidR="00F53BE5" w:rsidRPr="00614B3B" w:rsidRDefault="00F53BE5" w:rsidP="00F53BE5">
            <w:pPr>
              <w:rPr>
                <w:sz w:val="24"/>
              </w:rPr>
            </w:pPr>
          </w:p>
        </w:tc>
      </w:tr>
      <w:tr w:rsidR="00A82F5B" w:rsidRPr="00614B3B" w14:paraId="3D787E17"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569CB6C3" w14:textId="77777777" w:rsidR="002F65FD" w:rsidRPr="00614B3B" w:rsidRDefault="002F65FD"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551C3ACB" w14:textId="730824B9" w:rsidR="002F65FD" w:rsidRPr="00614B3B" w:rsidRDefault="002C0F86" w:rsidP="00FB772B">
            <w:pPr>
              <w:pStyle w:val="redniasiatka21"/>
              <w:rPr>
                <w:rFonts w:ascii="Times New Roman" w:hAnsi="Times New Roman" w:cs="Times New Roman"/>
                <w:bCs/>
                <w:sz w:val="24"/>
                <w:szCs w:val="24"/>
              </w:rPr>
            </w:pPr>
            <w:r>
              <w:rPr>
                <w:rFonts w:ascii="Times New Roman" w:hAnsi="Times New Roman" w:cs="Times New Roman"/>
                <w:bCs/>
                <w:sz w:val="24"/>
                <w:szCs w:val="24"/>
              </w:rPr>
              <w:t>Oprogramowanie</w:t>
            </w:r>
            <w:r w:rsidR="002F65FD" w:rsidRPr="00614B3B">
              <w:rPr>
                <w:rFonts w:ascii="Times New Roman" w:hAnsi="Times New Roman" w:cs="Times New Roman"/>
                <w:bCs/>
                <w:sz w:val="24"/>
                <w:szCs w:val="24"/>
              </w:rPr>
              <w:t xml:space="preserve"> do angiografii CT umożliwiające automatyczną identyfikację i izolację zakontraktowanego naczynia z objętości</w:t>
            </w:r>
          </w:p>
          <w:p w14:paraId="3708636D" w14:textId="77777777" w:rsidR="002F65FD" w:rsidRPr="00614B3B" w:rsidRDefault="002F65FD" w:rsidP="00FB772B">
            <w:pPr>
              <w:pStyle w:val="redniasiatka21"/>
              <w:rPr>
                <w:rFonts w:ascii="Times New Roman" w:hAnsi="Times New Roman" w:cs="Times New Roman"/>
                <w:bCs/>
                <w:sz w:val="24"/>
                <w:szCs w:val="24"/>
              </w:rPr>
            </w:pPr>
            <w:r w:rsidRPr="00614B3B">
              <w:rPr>
                <w:rFonts w:ascii="Times New Roman" w:hAnsi="Times New Roman" w:cs="Times New Roman"/>
                <w:bCs/>
                <w:sz w:val="24"/>
                <w:szCs w:val="24"/>
              </w:rPr>
              <w:lastRenderedPageBreak/>
              <w:t>badanej (rozwinięcie wzdłuż linii centralnej naczynia, z pomiarem średnicy, pola przekroju w płaszczyźnie prostopadłej do osi naczynia,</w:t>
            </w:r>
          </w:p>
          <w:p w14:paraId="57DB12BB" w14:textId="4E9211C0" w:rsidR="002F65FD" w:rsidRPr="00614B3B" w:rsidRDefault="002F65FD" w:rsidP="00FB772B">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automatyczne wyznaczanie stenozy</w:t>
            </w:r>
            <w:r w:rsidR="00CF4A2E">
              <w:rPr>
                <w:rFonts w:ascii="Times New Roman" w:hAnsi="Times New Roman" w:cs="Times New Roman"/>
                <w:bCs/>
                <w:sz w:val="24"/>
                <w:szCs w:val="24"/>
              </w:rPr>
              <w:t xml:space="preserve">, </w:t>
            </w:r>
            <w:r w:rsidR="00FC5C73">
              <w:rPr>
                <w:rFonts w:ascii="Times New Roman" w:hAnsi="Times New Roman" w:cs="Times New Roman"/>
                <w:bCs/>
                <w:sz w:val="24"/>
                <w:szCs w:val="24"/>
              </w:rPr>
              <w:t>automatyczn</w:t>
            </w:r>
            <w:r w:rsidR="00DB6519">
              <w:rPr>
                <w:rFonts w:ascii="Times New Roman" w:hAnsi="Times New Roman" w:cs="Times New Roman"/>
                <w:bCs/>
                <w:sz w:val="24"/>
                <w:szCs w:val="24"/>
              </w:rPr>
              <w:t>a</w:t>
            </w:r>
            <w:r w:rsidR="00FC5C73">
              <w:rPr>
                <w:rFonts w:ascii="Times New Roman" w:hAnsi="Times New Roman" w:cs="Times New Roman"/>
                <w:bCs/>
                <w:sz w:val="24"/>
                <w:szCs w:val="24"/>
              </w:rPr>
              <w:t xml:space="preserve"> </w:t>
            </w:r>
            <w:r w:rsidRPr="00614B3B">
              <w:rPr>
                <w:rFonts w:ascii="Times New Roman" w:hAnsi="Times New Roman" w:cs="Times New Roman"/>
                <w:bCs/>
                <w:sz w:val="24"/>
                <w:szCs w:val="24"/>
              </w:rPr>
              <w:t>segmentacj</w:t>
            </w:r>
            <w:r w:rsidR="00DB6519">
              <w:rPr>
                <w:rFonts w:ascii="Times New Roman" w:hAnsi="Times New Roman" w:cs="Times New Roman"/>
                <w:bCs/>
                <w:sz w:val="24"/>
                <w:szCs w:val="24"/>
              </w:rPr>
              <w:t>a</w:t>
            </w:r>
            <w:r w:rsidRPr="00614B3B">
              <w:rPr>
                <w:rFonts w:ascii="Times New Roman" w:hAnsi="Times New Roman" w:cs="Times New Roman"/>
                <w:bCs/>
                <w:sz w:val="24"/>
                <w:szCs w:val="24"/>
              </w:rPr>
              <w:t xml:space="preserve"> i automatyczne pomiary</w:t>
            </w:r>
            <w:r w:rsidR="00383E4C">
              <w:rPr>
                <w:rFonts w:ascii="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A6A6A60" w14:textId="78BF8F55" w:rsidR="002F65FD" w:rsidRPr="00614B3B" w:rsidRDefault="009127AF" w:rsidP="007A0530">
            <w:pPr>
              <w:jc w:val="center"/>
              <w:rPr>
                <w:sz w:val="24"/>
              </w:rPr>
            </w:pPr>
            <w:r w:rsidRPr="00614B3B">
              <w:rPr>
                <w:sz w:val="24"/>
              </w:rPr>
              <w:lastRenderedPageBreak/>
              <w:t>TAK</w:t>
            </w:r>
          </w:p>
        </w:tc>
        <w:tc>
          <w:tcPr>
            <w:tcW w:w="2415" w:type="dxa"/>
            <w:tcBorders>
              <w:top w:val="single" w:sz="4" w:space="0" w:color="auto"/>
              <w:left w:val="single" w:sz="4" w:space="0" w:color="auto"/>
              <w:bottom w:val="single" w:sz="4" w:space="0" w:color="auto"/>
              <w:right w:val="single" w:sz="4" w:space="0" w:color="auto"/>
            </w:tcBorders>
            <w:vAlign w:val="center"/>
          </w:tcPr>
          <w:p w14:paraId="2F7FA191" w14:textId="77777777" w:rsidR="002F65FD" w:rsidRPr="00614B3B" w:rsidRDefault="002F65FD"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E661676" w14:textId="77777777" w:rsidR="002F65FD" w:rsidRPr="00614B3B" w:rsidRDefault="002F65FD" w:rsidP="00FB772B">
            <w:pPr>
              <w:rPr>
                <w:sz w:val="24"/>
              </w:rPr>
            </w:pPr>
          </w:p>
        </w:tc>
      </w:tr>
      <w:tr w:rsidR="00A82F5B" w:rsidRPr="00614B3B" w14:paraId="4FDC99E9"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2FEF859" w14:textId="77777777" w:rsidR="002F65FD" w:rsidRPr="00614B3B" w:rsidRDefault="002F65FD"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7A8A3726" w14:textId="1D234588" w:rsidR="002F65FD" w:rsidRPr="00614B3B" w:rsidRDefault="002C0F86" w:rsidP="00FB772B">
            <w:pPr>
              <w:pStyle w:val="redniasiatka21"/>
              <w:rPr>
                <w:rFonts w:ascii="Times New Roman" w:hAnsi="Times New Roman" w:cs="Times New Roman"/>
                <w:bCs/>
                <w:sz w:val="24"/>
                <w:szCs w:val="24"/>
              </w:rPr>
            </w:pPr>
            <w:r>
              <w:rPr>
                <w:rFonts w:ascii="Times New Roman" w:hAnsi="Times New Roman" w:cs="Times New Roman"/>
                <w:bCs/>
                <w:sz w:val="24"/>
                <w:szCs w:val="24"/>
              </w:rPr>
              <w:t>O</w:t>
            </w:r>
            <w:r w:rsidR="002F65FD" w:rsidRPr="00614B3B">
              <w:rPr>
                <w:rFonts w:ascii="Times New Roman" w:hAnsi="Times New Roman" w:cs="Times New Roman"/>
                <w:bCs/>
                <w:sz w:val="24"/>
                <w:szCs w:val="24"/>
              </w:rPr>
              <w:t>programowani</w:t>
            </w:r>
            <w:r>
              <w:rPr>
                <w:rFonts w:ascii="Times New Roman" w:hAnsi="Times New Roman" w:cs="Times New Roman"/>
                <w:bCs/>
                <w:sz w:val="24"/>
                <w:szCs w:val="24"/>
              </w:rPr>
              <w:t>e</w:t>
            </w:r>
            <w:r w:rsidR="002F65FD" w:rsidRPr="00614B3B">
              <w:rPr>
                <w:rFonts w:ascii="Times New Roman" w:hAnsi="Times New Roman" w:cs="Times New Roman"/>
                <w:bCs/>
                <w:sz w:val="24"/>
                <w:szCs w:val="24"/>
              </w:rPr>
              <w:t xml:space="preserve"> do efektywnej oceny badań onkologicznych z możliwością segmentacji zmiany, możliwością porównywania wielu badań tego samego pacjenta jednocześnie, wraz z synchronizacją przestrzenną </w:t>
            </w:r>
          </w:p>
        </w:tc>
        <w:tc>
          <w:tcPr>
            <w:tcW w:w="1560" w:type="dxa"/>
            <w:tcBorders>
              <w:top w:val="single" w:sz="4" w:space="0" w:color="auto"/>
              <w:left w:val="single" w:sz="4" w:space="0" w:color="auto"/>
              <w:bottom w:val="single" w:sz="4" w:space="0" w:color="auto"/>
              <w:right w:val="single" w:sz="4" w:space="0" w:color="auto"/>
            </w:tcBorders>
            <w:vAlign w:val="center"/>
          </w:tcPr>
          <w:p w14:paraId="2372B30A" w14:textId="7B06BBEE" w:rsidR="002F65FD" w:rsidRPr="00614B3B" w:rsidRDefault="009127AF" w:rsidP="007A0530">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024B5D07" w14:textId="77777777" w:rsidR="002F65FD" w:rsidRPr="00614B3B" w:rsidRDefault="002F65FD"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03C9995" w14:textId="77777777" w:rsidR="002F65FD" w:rsidRPr="00614B3B" w:rsidRDefault="002F65FD" w:rsidP="00FB772B">
            <w:pPr>
              <w:rPr>
                <w:sz w:val="24"/>
              </w:rPr>
            </w:pPr>
          </w:p>
        </w:tc>
      </w:tr>
      <w:tr w:rsidR="00347752" w:rsidRPr="00614B3B" w14:paraId="2D8C22B7"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0B431FA" w14:textId="77777777" w:rsidR="00347752" w:rsidRPr="00614B3B" w:rsidRDefault="00347752" w:rsidP="00347752">
            <w:pPr>
              <w:numPr>
                <w:ilvl w:val="0"/>
                <w:numId w:val="27"/>
              </w:numPr>
              <w:tabs>
                <w:tab w:val="num" w:pos="450"/>
              </w:tabs>
              <w:suppressAutoHyphens/>
              <w:snapToGrid w:val="0"/>
              <w:jc w:val="center"/>
              <w:rPr>
                <w:sz w:val="24"/>
              </w:rPr>
            </w:pPr>
          </w:p>
        </w:tc>
        <w:tc>
          <w:tcPr>
            <w:tcW w:w="5242" w:type="dxa"/>
            <w:vAlign w:val="center"/>
          </w:tcPr>
          <w:p w14:paraId="0BEE1559" w14:textId="3A21E8E1" w:rsidR="00347752" w:rsidRDefault="00347752" w:rsidP="00347752">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Możliwość klasyfikacji zmian nowotworowych zgodnie z kryteriami co najmniej RECIST 1.1 i WHO.</w:t>
            </w:r>
          </w:p>
        </w:tc>
        <w:tc>
          <w:tcPr>
            <w:tcW w:w="1560" w:type="dxa"/>
            <w:vAlign w:val="center"/>
          </w:tcPr>
          <w:p w14:paraId="47B59C6C" w14:textId="41EFC44C" w:rsidR="00347752" w:rsidRPr="00614B3B" w:rsidRDefault="00347752" w:rsidP="00347752">
            <w:pPr>
              <w:jc w:val="center"/>
              <w:rPr>
                <w:sz w:val="24"/>
              </w:rPr>
            </w:pPr>
            <w:r w:rsidRPr="00614B3B">
              <w:rPr>
                <w:sz w:val="24"/>
              </w:rPr>
              <w:t>TAK</w:t>
            </w:r>
          </w:p>
        </w:tc>
        <w:tc>
          <w:tcPr>
            <w:tcW w:w="2415" w:type="dxa"/>
            <w:vAlign w:val="center"/>
          </w:tcPr>
          <w:p w14:paraId="1D3EB1B4" w14:textId="77777777" w:rsidR="00347752" w:rsidRPr="00614B3B" w:rsidRDefault="00347752" w:rsidP="00347752">
            <w:pPr>
              <w:pStyle w:val="Nagwek2"/>
              <w:jc w:val="center"/>
              <w:rPr>
                <w:b/>
                <w:i/>
                <w:sz w:val="24"/>
                <w:szCs w:val="24"/>
              </w:rPr>
            </w:pPr>
          </w:p>
        </w:tc>
        <w:tc>
          <w:tcPr>
            <w:tcW w:w="4531" w:type="dxa"/>
          </w:tcPr>
          <w:p w14:paraId="09341166" w14:textId="77777777" w:rsidR="00347752" w:rsidRPr="00614B3B" w:rsidRDefault="00347752" w:rsidP="00347752">
            <w:pPr>
              <w:rPr>
                <w:sz w:val="24"/>
              </w:rPr>
            </w:pPr>
          </w:p>
        </w:tc>
      </w:tr>
      <w:tr w:rsidR="00A82F5B" w:rsidRPr="00614B3B" w14:paraId="1BDA7A1A"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5D0953A3" w14:textId="77777777" w:rsidR="002F65FD" w:rsidRPr="00614B3B" w:rsidRDefault="002F65FD"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49DA85CE" w14:textId="6988045B" w:rsidR="002F65FD" w:rsidRPr="00614B3B" w:rsidRDefault="002C0F86" w:rsidP="00FB772B">
            <w:pPr>
              <w:pStyle w:val="redniasiatka21"/>
              <w:rPr>
                <w:rFonts w:ascii="Times New Roman" w:hAnsi="Times New Roman" w:cs="Times New Roman"/>
                <w:bCs/>
                <w:sz w:val="24"/>
                <w:szCs w:val="24"/>
              </w:rPr>
            </w:pPr>
            <w:r>
              <w:rPr>
                <w:rFonts w:ascii="Times New Roman" w:hAnsi="Times New Roman" w:cs="Times New Roman"/>
                <w:sz w:val="24"/>
                <w:szCs w:val="24"/>
              </w:rPr>
              <w:t>O</w:t>
            </w:r>
            <w:r w:rsidR="002F65FD" w:rsidRPr="00614B3B">
              <w:rPr>
                <w:rFonts w:ascii="Times New Roman" w:hAnsi="Times New Roman" w:cs="Times New Roman"/>
                <w:sz w:val="24"/>
                <w:szCs w:val="24"/>
              </w:rPr>
              <w:t xml:space="preserve">programowanie do oceny zmian ogniskowych w płucach, z automatyczną identyfikacją zmian guzkowych w miąższu i </w:t>
            </w:r>
            <w:proofErr w:type="spellStart"/>
            <w:r w:rsidR="002F65FD" w:rsidRPr="00614B3B">
              <w:rPr>
                <w:rFonts w:ascii="Times New Roman" w:hAnsi="Times New Roman" w:cs="Times New Roman"/>
                <w:sz w:val="24"/>
                <w:szCs w:val="24"/>
              </w:rPr>
              <w:t>przyopłucnowych</w:t>
            </w:r>
            <w:proofErr w:type="spellEnd"/>
            <w:r w:rsidR="002F65FD" w:rsidRPr="00614B3B">
              <w:rPr>
                <w:rFonts w:ascii="Times New Roman" w:hAnsi="Times New Roman" w:cs="Times New Roman"/>
                <w:sz w:val="24"/>
                <w:szCs w:val="24"/>
              </w:rPr>
              <w:t xml:space="preserve"> przez program komputerowy, z możliwością zapamiętywania położenia zmian, automatyczną oceną dynamiki wielkości zmian</w:t>
            </w:r>
          </w:p>
        </w:tc>
        <w:tc>
          <w:tcPr>
            <w:tcW w:w="1560" w:type="dxa"/>
            <w:tcBorders>
              <w:top w:val="single" w:sz="4" w:space="0" w:color="auto"/>
              <w:left w:val="single" w:sz="4" w:space="0" w:color="auto"/>
              <w:bottom w:val="single" w:sz="4" w:space="0" w:color="auto"/>
              <w:right w:val="single" w:sz="4" w:space="0" w:color="auto"/>
            </w:tcBorders>
            <w:vAlign w:val="center"/>
          </w:tcPr>
          <w:p w14:paraId="5F4C17C3" w14:textId="4C29BC3A" w:rsidR="002F65FD" w:rsidRPr="00614B3B" w:rsidRDefault="009127AF" w:rsidP="007A0530">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05386B36" w14:textId="77777777" w:rsidR="002F65FD" w:rsidRPr="00614B3B" w:rsidRDefault="002F65FD"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075A226" w14:textId="77777777" w:rsidR="002F65FD" w:rsidRPr="00614B3B" w:rsidRDefault="002F65FD" w:rsidP="00FB772B">
            <w:pPr>
              <w:rPr>
                <w:sz w:val="24"/>
              </w:rPr>
            </w:pPr>
          </w:p>
        </w:tc>
      </w:tr>
      <w:tr w:rsidR="00FB69E8" w:rsidRPr="00614B3B" w14:paraId="5C7B817B"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70714A74" w14:textId="77777777" w:rsidR="00FB69E8" w:rsidRPr="00614B3B" w:rsidRDefault="00FB69E8"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09928A6C" w14:textId="2DC3D2AE" w:rsidR="00FB69E8" w:rsidRPr="00614B3B" w:rsidRDefault="002C0F86" w:rsidP="00FB772B">
            <w:pPr>
              <w:pStyle w:val="redniasiatka21"/>
              <w:rPr>
                <w:rFonts w:ascii="Times New Roman" w:hAnsi="Times New Roman" w:cs="Times New Roman"/>
                <w:bCs/>
                <w:sz w:val="24"/>
                <w:szCs w:val="24"/>
              </w:rPr>
            </w:pPr>
            <w:r>
              <w:rPr>
                <w:rFonts w:ascii="Times New Roman" w:hAnsi="Times New Roman" w:cs="Times New Roman"/>
                <w:bCs/>
                <w:sz w:val="24"/>
                <w:szCs w:val="24"/>
              </w:rPr>
              <w:t>O</w:t>
            </w:r>
            <w:r w:rsidR="00FB69E8" w:rsidRPr="00614B3B">
              <w:rPr>
                <w:rFonts w:ascii="Times New Roman" w:hAnsi="Times New Roman" w:cs="Times New Roman"/>
                <w:bCs/>
                <w:sz w:val="24"/>
                <w:szCs w:val="24"/>
              </w:rPr>
              <w:t>programowanie do diagnostyki chorób płuc /POCHP i rozedmy miąższowej/ umożliwiające obliczenie rozedmy i analizę dróg oddechowych.</w:t>
            </w:r>
          </w:p>
          <w:p w14:paraId="4542447E" w14:textId="7FCFA179" w:rsidR="00325ED6" w:rsidRPr="00614B3B" w:rsidRDefault="00325ED6" w:rsidP="00FB772B">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 xml:space="preserve">Ocenę drzewa oskrzelowego w przypadku pacjentów z ciężką niewydolnością oddechową, ciężkimi zaburzenia rytmu serca </w:t>
            </w:r>
            <w:r w:rsidR="0039777A" w:rsidRPr="00614B3B">
              <w:rPr>
                <w:rFonts w:ascii="Times New Roman" w:hAnsi="Times New Roman" w:cs="Times New Roman"/>
                <w:bCs/>
                <w:sz w:val="24"/>
                <w:szCs w:val="24"/>
              </w:rPr>
              <w:t>z synch</w:t>
            </w:r>
            <w:r w:rsidRPr="00614B3B">
              <w:rPr>
                <w:rFonts w:ascii="Times New Roman" w:hAnsi="Times New Roman" w:cs="Times New Roman"/>
                <w:bCs/>
                <w:sz w:val="24"/>
                <w:szCs w:val="24"/>
              </w:rPr>
              <w:t>ronizacją położenia kursora</w:t>
            </w:r>
            <w:r w:rsidR="00695683">
              <w:rPr>
                <w:rFonts w:ascii="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A4A7576" w14:textId="54162149" w:rsidR="00FB69E8" w:rsidRPr="00614B3B" w:rsidRDefault="00FB69E8" w:rsidP="007A0530">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3588E19F" w14:textId="77777777" w:rsidR="00FB69E8" w:rsidRPr="00614B3B" w:rsidRDefault="00FB69E8"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445B9D" w14:textId="77777777" w:rsidR="00FB69E8" w:rsidRPr="00614B3B" w:rsidRDefault="00FB69E8" w:rsidP="00FB772B">
            <w:pPr>
              <w:rPr>
                <w:sz w:val="24"/>
              </w:rPr>
            </w:pPr>
          </w:p>
        </w:tc>
      </w:tr>
      <w:tr w:rsidR="00CF6525" w:rsidRPr="00614B3B" w14:paraId="3305F598"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46E347D7" w14:textId="77777777" w:rsidR="00CF6525" w:rsidRPr="00614B3B" w:rsidRDefault="00CF6525" w:rsidP="00CF6525">
            <w:pPr>
              <w:numPr>
                <w:ilvl w:val="0"/>
                <w:numId w:val="27"/>
              </w:numPr>
              <w:tabs>
                <w:tab w:val="num" w:pos="450"/>
              </w:tabs>
              <w:suppressAutoHyphens/>
              <w:snapToGrid w:val="0"/>
              <w:jc w:val="center"/>
              <w:rPr>
                <w:sz w:val="24"/>
              </w:rPr>
            </w:pPr>
          </w:p>
        </w:tc>
        <w:tc>
          <w:tcPr>
            <w:tcW w:w="5242" w:type="dxa"/>
            <w:vAlign w:val="center"/>
          </w:tcPr>
          <w:p w14:paraId="1847D754" w14:textId="41267B74" w:rsidR="00CF6525" w:rsidRDefault="00CF6525" w:rsidP="00CF6525">
            <w:pPr>
              <w:pStyle w:val="redniasiatka21"/>
              <w:rPr>
                <w:rFonts w:ascii="Times New Roman" w:hAnsi="Times New Roman" w:cs="Times New Roman"/>
                <w:bCs/>
                <w:sz w:val="24"/>
                <w:szCs w:val="24"/>
              </w:rPr>
            </w:pPr>
            <w:r w:rsidRPr="00CF6525">
              <w:rPr>
                <w:rFonts w:ascii="Times New Roman" w:hAnsi="Times New Roman" w:cs="Times New Roman"/>
                <w:bCs/>
                <w:sz w:val="24"/>
                <w:szCs w:val="24"/>
              </w:rPr>
              <w:t xml:space="preserve">Oprogramowanie umożliwiające nieinwazyjną ocenę guzów wątroby. Oprogramowanie umożliwiające planowanie zabiegów chirurgicznych w jej obrębie z możliwością wirtualnego oraz interaktywnego zdefiniowania zakresu resekcji w obrębie wątroby, oceny marginesów tkanki zdrowej dookoła zmian </w:t>
            </w:r>
            <w:r w:rsidRPr="00CF6525">
              <w:rPr>
                <w:rFonts w:ascii="Times New Roman" w:hAnsi="Times New Roman" w:cs="Times New Roman"/>
                <w:bCs/>
                <w:sz w:val="24"/>
                <w:szCs w:val="24"/>
              </w:rPr>
              <w:lastRenderedPageBreak/>
              <w:t>chorobowych oraz identyfikacji i określenia zakresu unaczynienia zajętych gałęzi.</w:t>
            </w:r>
          </w:p>
        </w:tc>
        <w:tc>
          <w:tcPr>
            <w:tcW w:w="1560" w:type="dxa"/>
            <w:vAlign w:val="center"/>
          </w:tcPr>
          <w:p w14:paraId="171C6B4A" w14:textId="7C5ADCD1" w:rsidR="00CF6525" w:rsidRPr="00CF6525" w:rsidRDefault="00CF6525" w:rsidP="00CF6525">
            <w:pPr>
              <w:jc w:val="center"/>
              <w:rPr>
                <w:bCs/>
                <w:sz w:val="24"/>
                <w:lang w:eastAsia="zh-CN"/>
              </w:rPr>
            </w:pPr>
            <w:r w:rsidRPr="00CF6525">
              <w:rPr>
                <w:bCs/>
                <w:sz w:val="24"/>
                <w:lang w:eastAsia="zh-CN"/>
              </w:rPr>
              <w:lastRenderedPageBreak/>
              <w:t>TAK</w:t>
            </w:r>
          </w:p>
        </w:tc>
        <w:tc>
          <w:tcPr>
            <w:tcW w:w="2415" w:type="dxa"/>
            <w:vAlign w:val="center"/>
          </w:tcPr>
          <w:p w14:paraId="384CAB15" w14:textId="77777777" w:rsidR="00CF6525" w:rsidRPr="00CF6525" w:rsidRDefault="00CF6525" w:rsidP="00CF6525">
            <w:pPr>
              <w:pStyle w:val="Nagwek2"/>
              <w:jc w:val="center"/>
              <w:rPr>
                <w:bCs/>
                <w:sz w:val="24"/>
                <w:szCs w:val="24"/>
                <w:lang w:eastAsia="zh-CN"/>
              </w:rPr>
            </w:pPr>
          </w:p>
        </w:tc>
        <w:tc>
          <w:tcPr>
            <w:tcW w:w="4531" w:type="dxa"/>
          </w:tcPr>
          <w:p w14:paraId="704C1D1E" w14:textId="77777777" w:rsidR="00CF6525" w:rsidRPr="00CF6525" w:rsidRDefault="00CF6525" w:rsidP="00CF6525">
            <w:pPr>
              <w:rPr>
                <w:bCs/>
                <w:sz w:val="24"/>
                <w:lang w:eastAsia="zh-CN"/>
              </w:rPr>
            </w:pPr>
          </w:p>
        </w:tc>
      </w:tr>
      <w:tr w:rsidR="00CF6525" w:rsidRPr="00614B3B" w14:paraId="29685A5F"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278B8892" w14:textId="77777777" w:rsidR="00CF6525" w:rsidRPr="00614B3B" w:rsidRDefault="00CF6525" w:rsidP="00CF6525">
            <w:pPr>
              <w:numPr>
                <w:ilvl w:val="0"/>
                <w:numId w:val="27"/>
              </w:numPr>
              <w:tabs>
                <w:tab w:val="num" w:pos="450"/>
              </w:tabs>
              <w:suppressAutoHyphens/>
              <w:snapToGrid w:val="0"/>
              <w:jc w:val="center"/>
              <w:rPr>
                <w:sz w:val="24"/>
              </w:rPr>
            </w:pPr>
          </w:p>
        </w:tc>
        <w:tc>
          <w:tcPr>
            <w:tcW w:w="5242" w:type="dxa"/>
            <w:vAlign w:val="center"/>
          </w:tcPr>
          <w:p w14:paraId="44D6294C" w14:textId="77777777" w:rsidR="00CF6525" w:rsidRPr="00CF6525" w:rsidRDefault="00CF6525" w:rsidP="00CF6525">
            <w:pPr>
              <w:pStyle w:val="redniasiatka21"/>
              <w:rPr>
                <w:rFonts w:ascii="Times New Roman" w:hAnsi="Times New Roman" w:cs="Times New Roman"/>
                <w:bCs/>
                <w:sz w:val="24"/>
                <w:szCs w:val="24"/>
              </w:rPr>
            </w:pPr>
            <w:r w:rsidRPr="00CF6525">
              <w:rPr>
                <w:rFonts w:ascii="Times New Roman" w:hAnsi="Times New Roman" w:cs="Times New Roman"/>
                <w:bCs/>
                <w:sz w:val="24"/>
                <w:szCs w:val="24"/>
              </w:rPr>
              <w:t>Oprogramowanie umożliwiające automatyczną segmentację guza i automatyczne obliczenia (w %) obciążenia guzem całej wątroby</w:t>
            </w:r>
          </w:p>
          <w:p w14:paraId="66FB2DB0" w14:textId="77777777" w:rsidR="00CF6525" w:rsidRPr="00CF6525" w:rsidRDefault="00CF6525" w:rsidP="00CF6525">
            <w:pPr>
              <w:pStyle w:val="redniasiatka21"/>
              <w:rPr>
                <w:rFonts w:ascii="Times New Roman" w:hAnsi="Times New Roman" w:cs="Times New Roman"/>
                <w:bCs/>
                <w:sz w:val="24"/>
                <w:szCs w:val="24"/>
              </w:rPr>
            </w:pPr>
            <w:r w:rsidRPr="00CF6525">
              <w:rPr>
                <w:rFonts w:ascii="Times New Roman" w:hAnsi="Times New Roman" w:cs="Times New Roman"/>
                <w:bCs/>
                <w:sz w:val="24"/>
                <w:szCs w:val="24"/>
              </w:rPr>
              <w:t>lub</w:t>
            </w:r>
          </w:p>
          <w:p w14:paraId="2F030BBA" w14:textId="4D14940D" w:rsidR="00CF6525" w:rsidRDefault="00CF6525" w:rsidP="00CF6525">
            <w:pPr>
              <w:pStyle w:val="redniasiatka21"/>
              <w:rPr>
                <w:rFonts w:ascii="Times New Roman" w:hAnsi="Times New Roman" w:cs="Times New Roman"/>
                <w:bCs/>
                <w:sz w:val="24"/>
                <w:szCs w:val="24"/>
              </w:rPr>
            </w:pPr>
            <w:r w:rsidRPr="00CF6525">
              <w:rPr>
                <w:rFonts w:ascii="Times New Roman" w:hAnsi="Times New Roman" w:cs="Times New Roman"/>
                <w:bCs/>
                <w:sz w:val="24"/>
                <w:szCs w:val="24"/>
              </w:rPr>
              <w:t>Oprogramowanie umożliwiające automatyczne obliczanie stosunku objętości guza do objętości wątroby.</w:t>
            </w:r>
          </w:p>
        </w:tc>
        <w:tc>
          <w:tcPr>
            <w:tcW w:w="1560" w:type="dxa"/>
            <w:vAlign w:val="center"/>
          </w:tcPr>
          <w:p w14:paraId="22E5AB60" w14:textId="29808BC5" w:rsidR="00CF6525" w:rsidRPr="00CF6525" w:rsidRDefault="00CF6525" w:rsidP="00CF6525">
            <w:pPr>
              <w:jc w:val="center"/>
              <w:rPr>
                <w:bCs/>
                <w:sz w:val="24"/>
                <w:lang w:eastAsia="zh-CN"/>
              </w:rPr>
            </w:pPr>
            <w:r w:rsidRPr="00CF6525">
              <w:rPr>
                <w:bCs/>
                <w:sz w:val="24"/>
                <w:lang w:eastAsia="zh-CN"/>
              </w:rPr>
              <w:t>TAK / NIE</w:t>
            </w:r>
          </w:p>
        </w:tc>
        <w:tc>
          <w:tcPr>
            <w:tcW w:w="2415" w:type="dxa"/>
            <w:vAlign w:val="center"/>
          </w:tcPr>
          <w:p w14:paraId="5FEC3C51" w14:textId="437EBE43" w:rsidR="00CF6525" w:rsidRPr="00CF6525" w:rsidRDefault="00CF6525" w:rsidP="00CF6525">
            <w:pPr>
              <w:pStyle w:val="Nagwek2"/>
              <w:jc w:val="center"/>
              <w:rPr>
                <w:bCs/>
                <w:sz w:val="24"/>
                <w:szCs w:val="24"/>
                <w:lang w:eastAsia="zh-CN"/>
              </w:rPr>
            </w:pPr>
            <w:r w:rsidRPr="00CF6525">
              <w:rPr>
                <w:bCs/>
                <w:sz w:val="24"/>
                <w:szCs w:val="24"/>
                <w:lang w:eastAsia="zh-CN"/>
              </w:rPr>
              <w:t xml:space="preserve"> </w:t>
            </w:r>
          </w:p>
        </w:tc>
        <w:tc>
          <w:tcPr>
            <w:tcW w:w="4531" w:type="dxa"/>
            <w:vAlign w:val="center"/>
          </w:tcPr>
          <w:p w14:paraId="7055E4EE" w14:textId="3D906D29" w:rsidR="00CF6525" w:rsidRPr="00CF6525" w:rsidRDefault="00CF6525" w:rsidP="00CF6525">
            <w:pPr>
              <w:jc w:val="center"/>
              <w:rPr>
                <w:bCs/>
                <w:sz w:val="24"/>
                <w:lang w:eastAsia="zh-CN"/>
              </w:rPr>
            </w:pPr>
            <w:r w:rsidRPr="00CF6525">
              <w:rPr>
                <w:bCs/>
                <w:sz w:val="24"/>
                <w:lang w:eastAsia="zh-CN"/>
              </w:rPr>
              <w:t xml:space="preserve">TAK – </w:t>
            </w:r>
            <w:r>
              <w:rPr>
                <w:bCs/>
                <w:sz w:val="24"/>
                <w:lang w:eastAsia="zh-CN"/>
              </w:rPr>
              <w:t>5</w:t>
            </w:r>
            <w:r w:rsidRPr="00CF6525">
              <w:rPr>
                <w:bCs/>
                <w:sz w:val="24"/>
                <w:lang w:eastAsia="zh-CN"/>
              </w:rPr>
              <w:t xml:space="preserve"> pkt</w:t>
            </w:r>
          </w:p>
          <w:p w14:paraId="04D2E358" w14:textId="2A3C8170" w:rsidR="00CF6525" w:rsidRPr="00CF6525" w:rsidRDefault="00CF6525" w:rsidP="00CF6525">
            <w:pPr>
              <w:jc w:val="center"/>
              <w:rPr>
                <w:bCs/>
                <w:sz w:val="24"/>
                <w:lang w:eastAsia="zh-CN"/>
              </w:rPr>
            </w:pPr>
            <w:r w:rsidRPr="00CF6525">
              <w:rPr>
                <w:bCs/>
                <w:sz w:val="24"/>
                <w:lang w:eastAsia="zh-CN"/>
              </w:rPr>
              <w:t>NIE – 0 pkt</w:t>
            </w:r>
          </w:p>
        </w:tc>
      </w:tr>
      <w:tr w:rsidR="00FB69E8" w:rsidRPr="00614B3B" w14:paraId="11EE3351"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54F2DE4F" w14:textId="77777777" w:rsidR="00FB69E8" w:rsidRPr="00614B3B" w:rsidRDefault="00FB69E8"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04476B72" w14:textId="5537FBF2" w:rsidR="00FB69E8" w:rsidRPr="00614B3B" w:rsidRDefault="00FB69E8" w:rsidP="00FB772B">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Oprogramowanie umożliwiające redukcję szumów od pixeli, poprawiające stosunek sygnału do szumu oraz prezentację obrazów 3D oraz MPR CT i XA, zachowujące ostrość i szczegóły krawędzi, rozmiar przestrzenny, strukturę 3D w oryginalnych obrazach, zwłaszcza w obrazach płuc.</w:t>
            </w:r>
            <w:r w:rsidR="007056C5">
              <w:rPr>
                <w:rFonts w:ascii="Times New Roman" w:hAnsi="Times New Roman" w:cs="Times New Roman"/>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2F1B9B9" w14:textId="56E0AA26" w:rsidR="00FB69E8" w:rsidRPr="00614B3B" w:rsidRDefault="00FB69E8" w:rsidP="007A0530">
            <w:pPr>
              <w:jc w:val="center"/>
              <w:rPr>
                <w:sz w:val="24"/>
              </w:rPr>
            </w:pPr>
            <w:r w:rsidRPr="00614B3B">
              <w:rPr>
                <w:sz w:val="24"/>
              </w:rPr>
              <w:t>TAK</w:t>
            </w:r>
            <w:r w:rsidR="00695683">
              <w:rPr>
                <w:sz w:val="24"/>
              </w:rPr>
              <w:t xml:space="preserve"> </w:t>
            </w:r>
            <w:r w:rsidRPr="00614B3B">
              <w:rPr>
                <w:sz w:val="24"/>
              </w:rPr>
              <w:t>/</w:t>
            </w:r>
            <w:r w:rsidR="00695683">
              <w:rPr>
                <w:sz w:val="24"/>
              </w:rPr>
              <w:t xml:space="preserve"> </w:t>
            </w:r>
            <w:r w:rsidRPr="00614B3B">
              <w:rPr>
                <w:sz w:val="24"/>
              </w:rPr>
              <w:t>NIE</w:t>
            </w:r>
          </w:p>
        </w:tc>
        <w:tc>
          <w:tcPr>
            <w:tcW w:w="2415" w:type="dxa"/>
            <w:tcBorders>
              <w:top w:val="single" w:sz="4" w:space="0" w:color="auto"/>
              <w:left w:val="single" w:sz="4" w:space="0" w:color="auto"/>
              <w:bottom w:val="single" w:sz="4" w:space="0" w:color="auto"/>
              <w:right w:val="single" w:sz="4" w:space="0" w:color="auto"/>
            </w:tcBorders>
            <w:vAlign w:val="center"/>
          </w:tcPr>
          <w:p w14:paraId="4E6EC8B8" w14:textId="77777777" w:rsidR="00FB69E8" w:rsidRPr="00614B3B" w:rsidRDefault="00FB69E8"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8BDF29B" w14:textId="77777777" w:rsidR="00B85A63" w:rsidRPr="00614B3B" w:rsidRDefault="00B85A63" w:rsidP="00FB772B">
            <w:pPr>
              <w:rPr>
                <w:bCs/>
                <w:sz w:val="24"/>
                <w:lang w:eastAsia="zh-CN"/>
              </w:rPr>
            </w:pPr>
          </w:p>
          <w:p w14:paraId="6E2ACCDD" w14:textId="706D69D7" w:rsidR="00FB69E8" w:rsidRPr="00614B3B" w:rsidRDefault="00FB69E8" w:rsidP="00E97AFF">
            <w:pPr>
              <w:jc w:val="center"/>
              <w:rPr>
                <w:bCs/>
                <w:sz w:val="24"/>
                <w:lang w:eastAsia="zh-CN"/>
              </w:rPr>
            </w:pPr>
            <w:r w:rsidRPr="00614B3B">
              <w:rPr>
                <w:bCs/>
                <w:sz w:val="24"/>
                <w:lang w:eastAsia="zh-CN"/>
              </w:rPr>
              <w:t xml:space="preserve">TAK – </w:t>
            </w:r>
            <w:r w:rsidR="00B23423">
              <w:rPr>
                <w:bCs/>
                <w:sz w:val="24"/>
                <w:lang w:eastAsia="zh-CN"/>
              </w:rPr>
              <w:t>5</w:t>
            </w:r>
            <w:r w:rsidR="00B85A63" w:rsidRPr="00614B3B">
              <w:rPr>
                <w:bCs/>
                <w:sz w:val="24"/>
                <w:lang w:eastAsia="zh-CN"/>
              </w:rPr>
              <w:t xml:space="preserve"> </w:t>
            </w:r>
            <w:r w:rsidRPr="00614B3B">
              <w:rPr>
                <w:bCs/>
                <w:sz w:val="24"/>
                <w:lang w:eastAsia="zh-CN"/>
              </w:rPr>
              <w:t>pkt</w:t>
            </w:r>
          </w:p>
          <w:p w14:paraId="0B1724DF" w14:textId="2A29DF27" w:rsidR="00FB69E8" w:rsidRPr="00614B3B" w:rsidRDefault="00FB69E8" w:rsidP="00E97AFF">
            <w:pPr>
              <w:jc w:val="center"/>
              <w:rPr>
                <w:sz w:val="24"/>
              </w:rPr>
            </w:pPr>
            <w:r w:rsidRPr="00614B3B">
              <w:rPr>
                <w:bCs/>
                <w:sz w:val="24"/>
                <w:lang w:eastAsia="zh-CN"/>
              </w:rPr>
              <w:t>NIE – 0 pkt</w:t>
            </w:r>
          </w:p>
        </w:tc>
      </w:tr>
      <w:tr w:rsidR="006D3789" w:rsidRPr="00614B3B" w14:paraId="6ECC6066"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6B52ECF5" w14:textId="77777777" w:rsidR="006D3789" w:rsidRPr="00614B3B" w:rsidRDefault="006D3789"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67595A7A" w14:textId="2985AB51" w:rsidR="006D3789" w:rsidRPr="00614B3B" w:rsidRDefault="00FC2835" w:rsidP="00FB772B">
            <w:pPr>
              <w:pStyle w:val="redniasiatka21"/>
              <w:rPr>
                <w:rFonts w:ascii="Times New Roman" w:hAnsi="Times New Roman" w:cs="Times New Roman"/>
                <w:bCs/>
                <w:sz w:val="24"/>
                <w:szCs w:val="24"/>
              </w:rPr>
            </w:pPr>
            <w:r>
              <w:rPr>
                <w:rFonts w:ascii="Times New Roman" w:hAnsi="Times New Roman" w:cs="Times New Roman"/>
                <w:bCs/>
                <w:sz w:val="24"/>
                <w:szCs w:val="24"/>
              </w:rPr>
              <w:t>O</w:t>
            </w:r>
            <w:r w:rsidRPr="00FC2835">
              <w:rPr>
                <w:rFonts w:ascii="Times New Roman" w:hAnsi="Times New Roman" w:cs="Times New Roman"/>
                <w:bCs/>
                <w:sz w:val="24"/>
                <w:szCs w:val="24"/>
              </w:rPr>
              <w:t xml:space="preserve">programowanie </w:t>
            </w:r>
            <w:r>
              <w:rPr>
                <w:rFonts w:ascii="Times New Roman" w:hAnsi="Times New Roman" w:cs="Times New Roman"/>
                <w:bCs/>
                <w:sz w:val="24"/>
                <w:szCs w:val="24"/>
              </w:rPr>
              <w:t>umożliwiające</w:t>
            </w:r>
            <w:r w:rsidRPr="00FC2835">
              <w:rPr>
                <w:rFonts w:ascii="Times New Roman" w:hAnsi="Times New Roman" w:cs="Times New Roman"/>
                <w:bCs/>
                <w:sz w:val="24"/>
                <w:szCs w:val="24"/>
              </w:rPr>
              <w:t xml:space="preserve"> izolowani</w:t>
            </w:r>
            <w:r>
              <w:rPr>
                <w:rFonts w:ascii="Times New Roman" w:hAnsi="Times New Roman" w:cs="Times New Roman"/>
                <w:bCs/>
                <w:sz w:val="24"/>
                <w:szCs w:val="24"/>
              </w:rPr>
              <w:t>e</w:t>
            </w:r>
            <w:r w:rsidRPr="00FC2835">
              <w:rPr>
                <w:rFonts w:ascii="Times New Roman" w:hAnsi="Times New Roman" w:cs="Times New Roman"/>
                <w:bCs/>
                <w:sz w:val="24"/>
                <w:szCs w:val="24"/>
              </w:rPr>
              <w:t xml:space="preserve"> i ilościowe oznaczani</w:t>
            </w:r>
            <w:r>
              <w:rPr>
                <w:rFonts w:ascii="Times New Roman" w:hAnsi="Times New Roman" w:cs="Times New Roman"/>
                <w:bCs/>
                <w:sz w:val="24"/>
                <w:szCs w:val="24"/>
              </w:rPr>
              <w:t>e</w:t>
            </w:r>
            <w:r w:rsidRPr="00FC2835">
              <w:rPr>
                <w:rFonts w:ascii="Times New Roman" w:hAnsi="Times New Roman" w:cs="Times New Roman"/>
                <w:bCs/>
                <w:sz w:val="24"/>
                <w:szCs w:val="24"/>
              </w:rPr>
              <w:t xml:space="preserve"> tłuszczu podskórnego i trzewnego</w:t>
            </w:r>
          </w:p>
        </w:tc>
        <w:tc>
          <w:tcPr>
            <w:tcW w:w="1560" w:type="dxa"/>
            <w:tcBorders>
              <w:top w:val="single" w:sz="4" w:space="0" w:color="auto"/>
              <w:left w:val="single" w:sz="4" w:space="0" w:color="auto"/>
              <w:bottom w:val="single" w:sz="4" w:space="0" w:color="auto"/>
              <w:right w:val="single" w:sz="4" w:space="0" w:color="auto"/>
            </w:tcBorders>
            <w:vAlign w:val="center"/>
          </w:tcPr>
          <w:p w14:paraId="69F0F4AD" w14:textId="3F36B328" w:rsidR="006D3789" w:rsidRPr="00614B3B" w:rsidRDefault="006D3789" w:rsidP="007A0530">
            <w:pPr>
              <w:jc w:val="center"/>
              <w:rPr>
                <w:sz w:val="24"/>
              </w:rPr>
            </w:pPr>
            <w:r>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5BE78270" w14:textId="77777777" w:rsidR="006D3789" w:rsidRPr="00614B3B" w:rsidRDefault="006D3789"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B83EA9D" w14:textId="77777777" w:rsidR="006D3789" w:rsidRPr="00614B3B" w:rsidRDefault="006D3789" w:rsidP="00FB772B">
            <w:pPr>
              <w:rPr>
                <w:bCs/>
                <w:sz w:val="24"/>
                <w:lang w:eastAsia="zh-CN"/>
              </w:rPr>
            </w:pPr>
          </w:p>
        </w:tc>
      </w:tr>
      <w:tr w:rsidR="00A33E2A" w:rsidRPr="00614B3B" w14:paraId="6E768879"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35179AB9" w14:textId="77777777" w:rsidR="00A33E2A" w:rsidRPr="00614B3B" w:rsidRDefault="00A33E2A" w:rsidP="00A33E2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6A0D23AD"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Oprogramowanie do oceny badań zapalenia płuc oraz przypadków COVID-19. Możliwość wyliczenia i przedstawienia w postaci tabelarycznej:</w:t>
            </w:r>
          </w:p>
          <w:p w14:paraId="151EA45A"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w:t>
            </w:r>
            <w:r w:rsidRPr="00AF7577">
              <w:rPr>
                <w:rFonts w:ascii="Times New Roman" w:hAnsi="Times New Roman" w:cs="Times New Roman"/>
                <w:bCs/>
                <w:sz w:val="24"/>
                <w:szCs w:val="24"/>
              </w:rPr>
              <w:tab/>
              <w:t xml:space="preserve">indeksu zmian typu matowej szyby i zagęszczeń miąższowych: łącznego, dla lewego i prawego płuca, </w:t>
            </w:r>
          </w:p>
          <w:p w14:paraId="5393D7E0"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w:t>
            </w:r>
            <w:r w:rsidRPr="00AF7577">
              <w:rPr>
                <w:rFonts w:ascii="Times New Roman" w:hAnsi="Times New Roman" w:cs="Times New Roman"/>
                <w:bCs/>
                <w:sz w:val="24"/>
                <w:szCs w:val="24"/>
              </w:rPr>
              <w:tab/>
              <w:t xml:space="preserve">objętości: łącznej, dla lewego i prawego płuca, </w:t>
            </w:r>
          </w:p>
          <w:p w14:paraId="69CD9BA4"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w:t>
            </w:r>
            <w:r w:rsidRPr="00AF7577">
              <w:rPr>
                <w:rFonts w:ascii="Times New Roman" w:hAnsi="Times New Roman" w:cs="Times New Roman"/>
                <w:bCs/>
                <w:sz w:val="24"/>
                <w:szCs w:val="24"/>
              </w:rPr>
              <w:tab/>
              <w:t>objętości zmian typu matowej szyby i zagęszczeń miąższowych: łącznej, dla lewego i prawego płuca</w:t>
            </w:r>
          </w:p>
          <w:p w14:paraId="0FD8D8AB"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w:t>
            </w:r>
            <w:r w:rsidRPr="00AF7577">
              <w:rPr>
                <w:rFonts w:ascii="Times New Roman" w:hAnsi="Times New Roman" w:cs="Times New Roman"/>
                <w:bCs/>
                <w:sz w:val="24"/>
                <w:szCs w:val="24"/>
              </w:rPr>
              <w:tab/>
              <w:t xml:space="preserve">udziału procentowego zmian typu matowej szyby i zagęszczeń miąższowych: łącznego, dla lewego i prawego płuca, </w:t>
            </w:r>
          </w:p>
          <w:p w14:paraId="0CFCD5CA" w14:textId="77777777" w:rsidR="00A33E2A" w:rsidRPr="00AF7577"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lastRenderedPageBreak/>
              <w:t>•</w:t>
            </w:r>
            <w:r w:rsidRPr="00AF7577">
              <w:rPr>
                <w:rFonts w:ascii="Times New Roman" w:hAnsi="Times New Roman" w:cs="Times New Roman"/>
                <w:bCs/>
                <w:sz w:val="24"/>
                <w:szCs w:val="24"/>
              </w:rPr>
              <w:tab/>
              <w:t>Wizualizacja obszaru zmian typu matowej szyby i zagęszczeń miąższowych w widoku osiowym 2D oraz w widoku 3D na tle widoku płuc.</w:t>
            </w:r>
          </w:p>
          <w:p w14:paraId="65977409" w14:textId="5AA26CAA" w:rsidR="00A33E2A" w:rsidRPr="00614B3B" w:rsidRDefault="00A33E2A" w:rsidP="00A33E2A">
            <w:pPr>
              <w:pStyle w:val="redniasiatka21"/>
              <w:rPr>
                <w:rFonts w:ascii="Times New Roman" w:hAnsi="Times New Roman" w:cs="Times New Roman"/>
                <w:bCs/>
                <w:sz w:val="24"/>
                <w:szCs w:val="24"/>
              </w:rPr>
            </w:pPr>
            <w:r w:rsidRPr="00AF7577">
              <w:rPr>
                <w:rFonts w:ascii="Times New Roman" w:hAnsi="Times New Roman" w:cs="Times New Roman"/>
                <w:bCs/>
                <w:sz w:val="24"/>
                <w:szCs w:val="24"/>
              </w:rPr>
              <w:t>•</w:t>
            </w:r>
            <w:r w:rsidRPr="00AF7577">
              <w:rPr>
                <w:rFonts w:ascii="Times New Roman" w:hAnsi="Times New Roman" w:cs="Times New Roman"/>
                <w:bCs/>
                <w:sz w:val="24"/>
                <w:szCs w:val="24"/>
              </w:rPr>
              <w:tab/>
              <w:t>Eksport wyników.</w:t>
            </w:r>
          </w:p>
        </w:tc>
        <w:tc>
          <w:tcPr>
            <w:tcW w:w="1560" w:type="dxa"/>
            <w:tcBorders>
              <w:top w:val="single" w:sz="4" w:space="0" w:color="auto"/>
              <w:left w:val="single" w:sz="4" w:space="0" w:color="auto"/>
              <w:bottom w:val="single" w:sz="4" w:space="0" w:color="auto"/>
              <w:right w:val="single" w:sz="4" w:space="0" w:color="auto"/>
            </w:tcBorders>
            <w:vAlign w:val="center"/>
          </w:tcPr>
          <w:p w14:paraId="7E4B6C62" w14:textId="242F9E23" w:rsidR="00A33E2A" w:rsidRPr="00614B3B" w:rsidRDefault="00A33E2A" w:rsidP="00A33E2A">
            <w:pPr>
              <w:jc w:val="center"/>
              <w:rPr>
                <w:sz w:val="24"/>
              </w:rPr>
            </w:pPr>
            <w:r w:rsidRPr="00AF7577">
              <w:rPr>
                <w:bCs/>
                <w:sz w:val="24"/>
                <w:lang w:eastAsia="zh-CN"/>
              </w:rPr>
              <w:lastRenderedPageBreak/>
              <w:t>TAK</w:t>
            </w:r>
          </w:p>
        </w:tc>
        <w:tc>
          <w:tcPr>
            <w:tcW w:w="2415" w:type="dxa"/>
            <w:tcBorders>
              <w:top w:val="single" w:sz="4" w:space="0" w:color="auto"/>
              <w:left w:val="single" w:sz="4" w:space="0" w:color="auto"/>
              <w:bottom w:val="single" w:sz="4" w:space="0" w:color="auto"/>
              <w:right w:val="single" w:sz="4" w:space="0" w:color="auto"/>
            </w:tcBorders>
            <w:vAlign w:val="center"/>
          </w:tcPr>
          <w:p w14:paraId="2E89FA1E" w14:textId="77777777" w:rsidR="00A33E2A" w:rsidRPr="00614B3B" w:rsidRDefault="00A33E2A" w:rsidP="00A33E2A">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4D16F4" w14:textId="77777777" w:rsidR="00A33E2A" w:rsidRPr="00614B3B" w:rsidRDefault="00A33E2A" w:rsidP="00A33E2A">
            <w:pPr>
              <w:rPr>
                <w:bCs/>
                <w:sz w:val="24"/>
                <w:lang w:eastAsia="zh-CN"/>
              </w:rPr>
            </w:pPr>
          </w:p>
        </w:tc>
      </w:tr>
      <w:tr w:rsidR="005A1C7F" w:rsidRPr="00614B3B" w14:paraId="2811CE32" w14:textId="77777777" w:rsidTr="00CF6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 w:type="dxa"/>
            <w:tcBorders>
              <w:top w:val="single" w:sz="4" w:space="0" w:color="auto"/>
              <w:left w:val="single" w:sz="4" w:space="0" w:color="auto"/>
              <w:bottom w:val="single" w:sz="4" w:space="0" w:color="auto"/>
              <w:right w:val="single" w:sz="4" w:space="0" w:color="auto"/>
            </w:tcBorders>
          </w:tcPr>
          <w:p w14:paraId="7F23B5E6" w14:textId="77777777" w:rsidR="005A1C7F" w:rsidRPr="00614B3B" w:rsidRDefault="005A1C7F"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vAlign w:val="center"/>
          </w:tcPr>
          <w:p w14:paraId="22CA6D7C" w14:textId="08259EEA" w:rsidR="004F30B8"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 xml:space="preserve">Rekonstrukcje 3D typu </w:t>
            </w:r>
            <w:proofErr w:type="spellStart"/>
            <w:r w:rsidRPr="00614B3B">
              <w:rPr>
                <w:rFonts w:ascii="Times New Roman" w:hAnsi="Times New Roman" w:cs="Times New Roman"/>
                <w:bCs/>
                <w:sz w:val="24"/>
                <w:szCs w:val="24"/>
              </w:rPr>
              <w:t>Cinematic</w:t>
            </w:r>
            <w:proofErr w:type="spellEnd"/>
            <w:r w:rsidRPr="00614B3B">
              <w:rPr>
                <w:rFonts w:ascii="Times New Roman" w:hAnsi="Times New Roman" w:cs="Times New Roman"/>
                <w:bCs/>
                <w:sz w:val="24"/>
                <w:szCs w:val="24"/>
              </w:rPr>
              <w:t xml:space="preserve"> Rendering, bazujące na dokładnej fizycznej symulacji oddziaływania światła z materią, realizujące </w:t>
            </w:r>
            <w:proofErr w:type="spellStart"/>
            <w:r w:rsidRPr="00614B3B">
              <w:rPr>
                <w:rFonts w:ascii="Times New Roman" w:hAnsi="Times New Roman" w:cs="Times New Roman"/>
                <w:bCs/>
                <w:sz w:val="24"/>
                <w:szCs w:val="24"/>
              </w:rPr>
              <w:t>fotorealistyczny</w:t>
            </w:r>
            <w:proofErr w:type="spellEnd"/>
            <w:r w:rsidRPr="00614B3B">
              <w:rPr>
                <w:rFonts w:ascii="Times New Roman" w:hAnsi="Times New Roman" w:cs="Times New Roman"/>
                <w:bCs/>
                <w:sz w:val="24"/>
                <w:szCs w:val="24"/>
              </w:rPr>
              <w:t xml:space="preserve"> rendering kształtów z uwzględnieniem rozpraszania fotonów światła, propagacji światła, interakcji światła z materią, głębokości (cieni), możliwe do otrzymania dla każdego badania CT, MR w formacie DICOM </w:t>
            </w:r>
          </w:p>
          <w:p w14:paraId="4AD6F2C1" w14:textId="77777777" w:rsidR="004F30B8"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Technika stosująca:</w:t>
            </w:r>
          </w:p>
          <w:p w14:paraId="332BC59C" w14:textId="77777777" w:rsidR="004F30B8"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w:t>
            </w:r>
            <w:r w:rsidRPr="00614B3B">
              <w:rPr>
                <w:rFonts w:ascii="Times New Roman" w:hAnsi="Times New Roman" w:cs="Times New Roman"/>
                <w:bCs/>
                <w:sz w:val="24"/>
                <w:szCs w:val="24"/>
              </w:rPr>
              <w:tab/>
              <w:t>oświetlanie każdego piksela bardzo dużą ilością źródeł światła z dowolnego kierunku,</w:t>
            </w:r>
          </w:p>
          <w:p w14:paraId="3148AFF0" w14:textId="77777777" w:rsidR="004F30B8"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w:t>
            </w:r>
            <w:r w:rsidRPr="00614B3B">
              <w:rPr>
                <w:rFonts w:ascii="Times New Roman" w:hAnsi="Times New Roman" w:cs="Times New Roman"/>
                <w:bCs/>
                <w:sz w:val="24"/>
                <w:szCs w:val="24"/>
              </w:rPr>
              <w:tab/>
              <w:t>rozpraszanie/pochłanianie fotonów,</w:t>
            </w:r>
          </w:p>
          <w:p w14:paraId="4C9261DA" w14:textId="77777777" w:rsidR="004F30B8"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lub</w:t>
            </w:r>
          </w:p>
          <w:p w14:paraId="180633AA" w14:textId="36C82AB5" w:rsidR="007056C5" w:rsidRPr="00614B3B" w:rsidRDefault="004F30B8" w:rsidP="004F30B8">
            <w:pPr>
              <w:pStyle w:val="redniasiatka21"/>
              <w:rPr>
                <w:rFonts w:ascii="Times New Roman" w:hAnsi="Times New Roman" w:cs="Times New Roman"/>
                <w:bCs/>
                <w:sz w:val="24"/>
                <w:szCs w:val="24"/>
              </w:rPr>
            </w:pPr>
            <w:r w:rsidRPr="00614B3B">
              <w:rPr>
                <w:rFonts w:ascii="Times New Roman" w:hAnsi="Times New Roman" w:cs="Times New Roman"/>
                <w:bCs/>
                <w:sz w:val="24"/>
                <w:szCs w:val="24"/>
              </w:rPr>
              <w:t>•</w:t>
            </w:r>
            <w:r w:rsidRPr="00614B3B">
              <w:rPr>
                <w:rFonts w:ascii="Times New Roman" w:hAnsi="Times New Roman" w:cs="Times New Roman"/>
                <w:bCs/>
                <w:sz w:val="24"/>
                <w:szCs w:val="24"/>
              </w:rPr>
              <w:tab/>
              <w:t>mapy fotonowe.</w:t>
            </w:r>
          </w:p>
        </w:tc>
        <w:tc>
          <w:tcPr>
            <w:tcW w:w="1560" w:type="dxa"/>
            <w:tcBorders>
              <w:top w:val="single" w:sz="4" w:space="0" w:color="auto"/>
              <w:left w:val="single" w:sz="4" w:space="0" w:color="auto"/>
              <w:bottom w:val="single" w:sz="4" w:space="0" w:color="auto"/>
              <w:right w:val="single" w:sz="4" w:space="0" w:color="auto"/>
            </w:tcBorders>
            <w:vAlign w:val="center"/>
          </w:tcPr>
          <w:p w14:paraId="40F8C505" w14:textId="50231FA7" w:rsidR="005A1C7F" w:rsidRPr="00614B3B" w:rsidRDefault="005A1C7F" w:rsidP="005A1C7F">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vAlign w:val="center"/>
          </w:tcPr>
          <w:p w14:paraId="22AB1680" w14:textId="77777777" w:rsidR="005A1C7F" w:rsidRPr="00614B3B" w:rsidRDefault="005A1C7F" w:rsidP="00FB772B">
            <w:pPr>
              <w:pStyle w:val="Nagwek2"/>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88B037F" w14:textId="551BB2A5" w:rsidR="00FB69E8" w:rsidRPr="00614B3B" w:rsidRDefault="00FB69E8" w:rsidP="00FB772B">
            <w:pPr>
              <w:rPr>
                <w:bCs/>
                <w:sz w:val="24"/>
              </w:rPr>
            </w:pPr>
          </w:p>
        </w:tc>
      </w:tr>
      <w:tr w:rsidR="007A0530" w:rsidRPr="00614B3B" w14:paraId="373202CD"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2591D49E" w14:textId="77777777" w:rsidR="007A0530" w:rsidRPr="00614B3B" w:rsidRDefault="007A0530" w:rsidP="00622323">
            <w:pPr>
              <w:pStyle w:val="Akapitzlist"/>
              <w:numPr>
                <w:ilvl w:val="0"/>
                <w:numId w:val="32"/>
              </w:numPr>
              <w:snapToGrid w:val="0"/>
              <w:rPr>
                <w:b/>
                <w:bCs/>
                <w:sz w:val="24"/>
              </w:rPr>
            </w:pPr>
          </w:p>
        </w:tc>
        <w:tc>
          <w:tcPr>
            <w:tcW w:w="137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68325" w14:textId="77777777" w:rsidR="007A0530" w:rsidRPr="00614B3B" w:rsidRDefault="007A0530" w:rsidP="007A0530">
            <w:pPr>
              <w:pStyle w:val="Nagwek2"/>
              <w:numPr>
                <w:ilvl w:val="1"/>
                <w:numId w:val="0"/>
              </w:numPr>
              <w:tabs>
                <w:tab w:val="num" w:pos="0"/>
              </w:tabs>
              <w:suppressAutoHyphens/>
              <w:snapToGrid w:val="0"/>
              <w:rPr>
                <w:b/>
                <w:bCs/>
                <w:i/>
                <w:sz w:val="24"/>
                <w:szCs w:val="24"/>
              </w:rPr>
            </w:pPr>
            <w:r w:rsidRPr="00614B3B">
              <w:rPr>
                <w:b/>
                <w:bCs/>
                <w:sz w:val="24"/>
                <w:szCs w:val="24"/>
              </w:rPr>
              <w:t>INNE</w:t>
            </w:r>
          </w:p>
        </w:tc>
      </w:tr>
      <w:tr w:rsidR="00D6703B" w:rsidRPr="00614B3B" w14:paraId="105B108A"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C3ABB7D"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7437B001" w14:textId="77777777" w:rsidR="00D6703B" w:rsidRPr="00614B3B" w:rsidRDefault="00D6703B" w:rsidP="00D6703B">
            <w:pPr>
              <w:rPr>
                <w:sz w:val="24"/>
              </w:rPr>
            </w:pPr>
            <w:r w:rsidRPr="00614B3B">
              <w:rPr>
                <w:sz w:val="24"/>
              </w:rPr>
              <w:t xml:space="preserve">Interkom pomiędzy sterownią a pokojem badań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681179" w14:textId="343C418E"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731338"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51106"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r>
      <w:tr w:rsidR="00B8587C" w:rsidRPr="00614B3B" w14:paraId="26F95E30"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A195892" w14:textId="77777777" w:rsidR="00B8587C" w:rsidRPr="00614B3B" w:rsidRDefault="00B8587C" w:rsidP="00B8587C">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3967D725" w14:textId="763D0CB7" w:rsidR="00B8587C" w:rsidRPr="00DE4484" w:rsidRDefault="00D434D7" w:rsidP="00B8587C">
            <w:pPr>
              <w:rPr>
                <w:sz w:val="24"/>
              </w:rPr>
            </w:pPr>
            <w:r w:rsidRPr="00DE4484">
              <w:rPr>
                <w:sz w:val="24"/>
              </w:rPr>
              <w:t>Zestaw fantomów do kalibracji i kontroli jakości</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B574E4" w14:textId="426787E3" w:rsidR="00B8587C" w:rsidRPr="00614B3B" w:rsidRDefault="00B8587C" w:rsidP="00B8587C">
            <w:pPr>
              <w:jc w:val="center"/>
              <w:rPr>
                <w:sz w:val="24"/>
              </w:rPr>
            </w:pPr>
            <w:r w:rsidRPr="00B8587C">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522F7C" w14:textId="77777777" w:rsidR="00B8587C" w:rsidRPr="00614B3B" w:rsidRDefault="00B8587C" w:rsidP="00B8587C">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48E07" w14:textId="77777777" w:rsidR="00B8587C" w:rsidRPr="00614B3B" w:rsidRDefault="00B8587C" w:rsidP="00B8587C">
            <w:pPr>
              <w:pStyle w:val="Nagwek2"/>
              <w:numPr>
                <w:ilvl w:val="1"/>
                <w:numId w:val="0"/>
              </w:numPr>
              <w:tabs>
                <w:tab w:val="num" w:pos="0"/>
              </w:tabs>
              <w:suppressAutoHyphens/>
              <w:snapToGrid w:val="0"/>
              <w:jc w:val="center"/>
              <w:rPr>
                <w:b/>
                <w:i/>
                <w:sz w:val="24"/>
                <w:szCs w:val="24"/>
              </w:rPr>
            </w:pPr>
          </w:p>
        </w:tc>
      </w:tr>
      <w:tr w:rsidR="00785C06" w:rsidRPr="00614B3B" w14:paraId="6B0D85E3"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6E29834B" w14:textId="77777777" w:rsidR="00785C06" w:rsidRPr="007B0D85" w:rsidRDefault="00785C06"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499ECDC8" w14:textId="6667A020" w:rsidR="00785C06" w:rsidRPr="00EE078C" w:rsidRDefault="00104407" w:rsidP="00D6703B">
            <w:pPr>
              <w:rPr>
                <w:sz w:val="24"/>
              </w:rPr>
            </w:pPr>
            <w:r w:rsidRPr="00EE078C">
              <w:rPr>
                <w:sz w:val="24"/>
              </w:rPr>
              <w:t xml:space="preserve">Automatyczny </w:t>
            </w:r>
            <w:r w:rsidR="00785C06" w:rsidRPr="00EE078C">
              <w:rPr>
                <w:sz w:val="24"/>
              </w:rPr>
              <w:t xml:space="preserve">wstrzykiwacz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493D1B" w14:textId="6FC6A55A" w:rsidR="00785C06" w:rsidRPr="007B0D85" w:rsidRDefault="00815CBA" w:rsidP="00D6703B">
            <w:pPr>
              <w:jc w:val="center"/>
              <w:rPr>
                <w:sz w:val="24"/>
              </w:rPr>
            </w:pPr>
            <w:r w:rsidRPr="007B0D85">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BA31A3" w14:textId="77777777" w:rsidR="00785C06" w:rsidRPr="00F35567" w:rsidRDefault="00785C06" w:rsidP="00D6703B">
            <w:pPr>
              <w:pStyle w:val="Nagwek2"/>
              <w:numPr>
                <w:ilvl w:val="1"/>
                <w:numId w:val="0"/>
              </w:numPr>
              <w:tabs>
                <w:tab w:val="num" w:pos="0"/>
              </w:tabs>
              <w:suppressAutoHyphens/>
              <w:snapToGrid w:val="0"/>
              <w:jc w:val="center"/>
              <w:rPr>
                <w:b/>
                <w:i/>
                <w:sz w:val="24"/>
                <w:szCs w:val="24"/>
                <w:highlight w:val="yellow"/>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0F2BBC" w14:textId="77777777" w:rsidR="00785C06" w:rsidRPr="00F35567" w:rsidRDefault="00785C06" w:rsidP="00D6703B">
            <w:pPr>
              <w:pStyle w:val="Nagwek2"/>
              <w:numPr>
                <w:ilvl w:val="1"/>
                <w:numId w:val="0"/>
              </w:numPr>
              <w:tabs>
                <w:tab w:val="num" w:pos="0"/>
              </w:tabs>
              <w:suppressAutoHyphens/>
              <w:snapToGrid w:val="0"/>
              <w:jc w:val="center"/>
              <w:rPr>
                <w:b/>
                <w:i/>
                <w:sz w:val="24"/>
                <w:szCs w:val="24"/>
                <w:highlight w:val="yellow"/>
              </w:rPr>
            </w:pPr>
          </w:p>
        </w:tc>
      </w:tr>
      <w:tr w:rsidR="00D6703B" w:rsidRPr="00614B3B" w14:paraId="5FF9B3E4"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0962D44"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6C5346D8" w14:textId="1C8C8BBE" w:rsidR="00D6703B" w:rsidRPr="00614B3B" w:rsidRDefault="00D6703B" w:rsidP="00D6703B">
            <w:pPr>
              <w:widowControl w:val="0"/>
              <w:snapToGrid w:val="0"/>
              <w:rPr>
                <w:sz w:val="24"/>
              </w:rPr>
            </w:pPr>
            <w:r w:rsidRPr="00614B3B">
              <w:rPr>
                <w:kern w:val="1"/>
                <w:sz w:val="24"/>
                <w:lang w:eastAsia="hi-IN" w:bidi="hi-IN"/>
              </w:rPr>
              <w:t>Podłączenie urządzeń (TK, stacji lekarskich</w:t>
            </w:r>
            <w:r w:rsidR="00B03609">
              <w:rPr>
                <w:kern w:val="1"/>
                <w:sz w:val="24"/>
                <w:lang w:eastAsia="hi-IN" w:bidi="hi-IN"/>
              </w:rPr>
              <w:t xml:space="preserve"> i</w:t>
            </w:r>
            <w:r w:rsidRPr="00614B3B">
              <w:rPr>
                <w:kern w:val="1"/>
                <w:sz w:val="24"/>
                <w:lang w:eastAsia="hi-IN" w:bidi="hi-IN"/>
              </w:rPr>
              <w:t>/</w:t>
            </w:r>
            <w:r w:rsidR="00B03609">
              <w:rPr>
                <w:kern w:val="1"/>
                <w:sz w:val="24"/>
                <w:lang w:eastAsia="hi-IN" w:bidi="hi-IN"/>
              </w:rPr>
              <w:t xml:space="preserve">lub </w:t>
            </w:r>
            <w:r w:rsidRPr="00614B3B">
              <w:rPr>
                <w:kern w:val="1"/>
                <w:sz w:val="24"/>
                <w:lang w:eastAsia="hi-IN" w:bidi="hi-IN"/>
              </w:rPr>
              <w:t xml:space="preserve">serwera aplikacyjnego) do systemu PACS/RIS </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51D1AEB3" w14:textId="05F74A4D"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27E7F5"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AA787"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r>
      <w:tr w:rsidR="00D6703B" w:rsidRPr="00614B3B" w14:paraId="52904CC0"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9772778"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3B31E0D0" w14:textId="5DFB2021" w:rsidR="00D6703B" w:rsidRPr="00614B3B" w:rsidRDefault="00D6703B" w:rsidP="00D6703B">
            <w:pPr>
              <w:widowControl w:val="0"/>
              <w:snapToGrid w:val="0"/>
              <w:rPr>
                <w:sz w:val="24"/>
              </w:rPr>
            </w:pPr>
            <w:r w:rsidRPr="00614B3B">
              <w:rPr>
                <w:kern w:val="1"/>
                <w:sz w:val="24"/>
                <w:lang w:eastAsia="hi-IN" w:bidi="hi-IN"/>
              </w:rPr>
              <w:t>Instalacja tomografu wraz z konsol</w:t>
            </w:r>
            <w:r w:rsidR="00B03609">
              <w:rPr>
                <w:kern w:val="1"/>
                <w:sz w:val="24"/>
                <w:lang w:eastAsia="hi-IN" w:bidi="hi-IN"/>
              </w:rPr>
              <w:t>ami</w:t>
            </w:r>
            <w:r w:rsidRPr="00614B3B">
              <w:rPr>
                <w:kern w:val="1"/>
                <w:sz w:val="24"/>
                <w:lang w:eastAsia="hi-IN" w:bidi="hi-IN"/>
              </w:rPr>
              <w:t xml:space="preserve"> lekarsk</w:t>
            </w:r>
            <w:r w:rsidR="00B03609">
              <w:rPr>
                <w:kern w:val="1"/>
                <w:sz w:val="24"/>
                <w:lang w:eastAsia="hi-IN" w:bidi="hi-IN"/>
              </w:rPr>
              <w:t>imi</w:t>
            </w:r>
            <w:r w:rsidRPr="00614B3B">
              <w:rPr>
                <w:kern w:val="1"/>
                <w:sz w:val="24"/>
                <w:lang w:eastAsia="hi-IN" w:bidi="hi-IN"/>
              </w:rPr>
              <w:t xml:space="preserve"> w pomieszczeniach wskazanych przez Zamawiającego</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038A6A93" w14:textId="7FFF5064"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27492A"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2EC034"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r>
      <w:tr w:rsidR="00D6703B" w:rsidRPr="00614B3B" w14:paraId="0CFE7CF5"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04DD54FE"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3A1255B0" w14:textId="77777777" w:rsidR="00D6703B" w:rsidRPr="00614B3B" w:rsidRDefault="00D6703B" w:rsidP="00D6703B">
            <w:pPr>
              <w:widowControl w:val="0"/>
              <w:snapToGrid w:val="0"/>
              <w:rPr>
                <w:sz w:val="24"/>
              </w:rPr>
            </w:pPr>
            <w:r w:rsidRPr="00614B3B">
              <w:rPr>
                <w:kern w:val="1"/>
                <w:sz w:val="24"/>
                <w:shd w:val="clear" w:color="auto" w:fill="FFFFFF"/>
                <w:lang w:eastAsia="hi-IN" w:bidi="hi-IN"/>
              </w:rPr>
              <w:t>Zdalna diagnostyka serwisowa tomografu komputerowego z możliwością oceny technicznej poszczególnych modułów</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6C6E0A5D" w14:textId="467C2EB5"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909249"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48E824"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r>
      <w:tr w:rsidR="00D6703B" w:rsidRPr="00614B3B" w14:paraId="16FC2384"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1A0C683F"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6907F6ED" w14:textId="01D5CD02" w:rsidR="00D6703B" w:rsidRPr="00614B3B" w:rsidRDefault="00D6703B" w:rsidP="00D6703B">
            <w:pPr>
              <w:widowControl w:val="0"/>
              <w:snapToGrid w:val="0"/>
              <w:rPr>
                <w:sz w:val="24"/>
              </w:rPr>
            </w:pPr>
            <w:r w:rsidRPr="00614B3B">
              <w:rPr>
                <w:sz w:val="24"/>
              </w:rPr>
              <w:t xml:space="preserve">Maksymalna moc przyłączeniowa tomografu komputerowego </w:t>
            </w:r>
            <w:r w:rsidR="00382A91" w:rsidRPr="00614B3B">
              <w:rPr>
                <w:sz w:val="24"/>
              </w:rPr>
              <w:t xml:space="preserve">(wraz z systemem chłodzenia, jeśli jest wymagany do zapewnienia prawidłowej pracy </w:t>
            </w:r>
            <w:r w:rsidR="00382A91" w:rsidRPr="00614B3B">
              <w:rPr>
                <w:sz w:val="24"/>
              </w:rPr>
              <w:lastRenderedPageBreak/>
              <w:t>systemu)</w:t>
            </w:r>
            <w:r w:rsidR="00BA25DD">
              <w:rPr>
                <w:sz w:val="24"/>
              </w:rPr>
              <w:t xml:space="preserve">, zgodna z wymaganiami producenta </w:t>
            </w:r>
            <w:r w:rsidR="003A1614">
              <w:rPr>
                <w:sz w:val="24"/>
              </w:rPr>
              <w:t xml:space="preserve">oferowanego sprzętu i </w:t>
            </w:r>
            <w:r w:rsidR="00BA25DD">
              <w:rPr>
                <w:sz w:val="24"/>
              </w:rPr>
              <w:t>wynikającymi z jego o</w:t>
            </w:r>
            <w:r w:rsidR="00D45E68">
              <w:rPr>
                <w:sz w:val="24"/>
              </w:rPr>
              <w:t>ficjaln</w:t>
            </w:r>
            <w:r w:rsidR="00DF6411">
              <w:rPr>
                <w:sz w:val="24"/>
              </w:rPr>
              <w:t>ej</w:t>
            </w:r>
            <w:r w:rsidR="00D45E68">
              <w:rPr>
                <w:sz w:val="24"/>
              </w:rPr>
              <w:t xml:space="preserve"> dokumentacji produktowej</w:t>
            </w:r>
            <w:r w:rsidR="00DF6411">
              <w:rPr>
                <w:sz w:val="24"/>
              </w:rPr>
              <w: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98CB38" w14:textId="7B1CD66B" w:rsidR="00D6703B" w:rsidRPr="00614B3B" w:rsidRDefault="0095390C" w:rsidP="00D6703B">
            <w:pPr>
              <w:jc w:val="center"/>
              <w:rPr>
                <w:sz w:val="24"/>
              </w:rPr>
            </w:pPr>
            <w:r w:rsidRPr="00614B3B">
              <w:rPr>
                <w:rFonts w:eastAsia="Arial Narrow"/>
                <w:sz w:val="24"/>
              </w:rPr>
              <w:lastRenderedPageBreak/>
              <w:t>Podać</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DB91D7B"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5D94C" w14:textId="128BCCB8" w:rsidR="00D6703B" w:rsidRPr="00614B3B" w:rsidRDefault="00F01471" w:rsidP="00D6703B">
            <w:pPr>
              <w:jc w:val="center"/>
              <w:rPr>
                <w:sz w:val="24"/>
              </w:rPr>
            </w:pPr>
            <w:r w:rsidRPr="00614B3B">
              <w:rPr>
                <w:rFonts w:eastAsia="Arial Narrow"/>
                <w:sz w:val="24"/>
                <w:u w:val="single"/>
              </w:rPr>
              <w:t>&lt;</w:t>
            </w:r>
            <w:r w:rsidR="0019708C" w:rsidRPr="00614B3B">
              <w:rPr>
                <w:rFonts w:eastAsia="Arial Narrow"/>
                <w:sz w:val="24"/>
              </w:rPr>
              <w:t xml:space="preserve"> </w:t>
            </w:r>
            <w:r w:rsidR="0019708C" w:rsidRPr="00614B3B">
              <w:rPr>
                <w:sz w:val="24"/>
              </w:rPr>
              <w:t>1</w:t>
            </w:r>
            <w:r w:rsidR="00FA0139">
              <w:rPr>
                <w:sz w:val="24"/>
              </w:rPr>
              <w:t>2</w:t>
            </w:r>
            <w:r w:rsidR="00520266" w:rsidRPr="00614B3B">
              <w:rPr>
                <w:sz w:val="24"/>
              </w:rPr>
              <w:t>5</w:t>
            </w:r>
            <w:r w:rsidR="0019708C" w:rsidRPr="00614B3B">
              <w:rPr>
                <w:sz w:val="24"/>
              </w:rPr>
              <w:t xml:space="preserve"> kVA</w:t>
            </w:r>
            <w:r w:rsidR="00982E9B" w:rsidRPr="00614B3B">
              <w:rPr>
                <w:sz w:val="24"/>
              </w:rPr>
              <w:t xml:space="preserve"> – 10 pkt</w:t>
            </w:r>
          </w:p>
          <w:p w14:paraId="6C5BC0B0" w14:textId="6DB1479F" w:rsidR="0019708C" w:rsidRPr="00614B3B" w:rsidRDefault="00F01471" w:rsidP="00D6703B">
            <w:pPr>
              <w:jc w:val="center"/>
              <w:rPr>
                <w:sz w:val="24"/>
              </w:rPr>
            </w:pPr>
            <w:r w:rsidRPr="00614B3B">
              <w:rPr>
                <w:sz w:val="24"/>
              </w:rPr>
              <w:t>&gt;</w:t>
            </w:r>
            <w:r w:rsidR="0019708C" w:rsidRPr="00614B3B">
              <w:rPr>
                <w:sz w:val="24"/>
              </w:rPr>
              <w:t>1</w:t>
            </w:r>
            <w:r w:rsidR="00FA0139">
              <w:rPr>
                <w:sz w:val="24"/>
              </w:rPr>
              <w:t>2</w:t>
            </w:r>
            <w:r w:rsidR="00520266" w:rsidRPr="00614B3B">
              <w:rPr>
                <w:sz w:val="24"/>
              </w:rPr>
              <w:t>5</w:t>
            </w:r>
            <w:r w:rsidR="0019708C" w:rsidRPr="00614B3B">
              <w:rPr>
                <w:sz w:val="24"/>
              </w:rPr>
              <w:t xml:space="preserve"> kVA</w:t>
            </w:r>
            <w:r w:rsidR="00982E9B" w:rsidRPr="00614B3B">
              <w:rPr>
                <w:sz w:val="24"/>
              </w:rPr>
              <w:t xml:space="preserve"> </w:t>
            </w:r>
            <w:r w:rsidR="00B128EB" w:rsidRPr="00614B3B">
              <w:rPr>
                <w:sz w:val="24"/>
              </w:rPr>
              <w:t>–</w:t>
            </w:r>
            <w:r w:rsidR="00982E9B" w:rsidRPr="00614B3B">
              <w:rPr>
                <w:sz w:val="24"/>
              </w:rPr>
              <w:t xml:space="preserve"> </w:t>
            </w:r>
            <w:r w:rsidR="00B128EB" w:rsidRPr="00614B3B">
              <w:rPr>
                <w:sz w:val="24"/>
              </w:rPr>
              <w:t>0 pkt</w:t>
            </w:r>
          </w:p>
        </w:tc>
      </w:tr>
      <w:tr w:rsidR="00D6703B" w:rsidRPr="00614B3B" w14:paraId="49E932C9" w14:textId="77777777" w:rsidTr="00CF6525">
        <w:trPr>
          <w:jc w:val="center"/>
        </w:trPr>
        <w:tc>
          <w:tcPr>
            <w:tcW w:w="853" w:type="dxa"/>
            <w:tcBorders>
              <w:top w:val="single" w:sz="4" w:space="0" w:color="000000" w:themeColor="text1"/>
              <w:left w:val="single" w:sz="4" w:space="0" w:color="000000" w:themeColor="text1"/>
              <w:bottom w:val="single" w:sz="4" w:space="0" w:color="auto"/>
            </w:tcBorders>
            <w:shd w:val="clear" w:color="auto" w:fill="auto"/>
          </w:tcPr>
          <w:p w14:paraId="61EB30EE"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auto"/>
            </w:tcBorders>
            <w:shd w:val="clear" w:color="auto" w:fill="auto"/>
          </w:tcPr>
          <w:p w14:paraId="013BC7E0" w14:textId="018DAFC0" w:rsidR="002C6E2B" w:rsidRPr="00614B3B" w:rsidRDefault="002C6E2B" w:rsidP="002C6E2B">
            <w:pPr>
              <w:widowControl w:val="0"/>
              <w:snapToGrid w:val="0"/>
              <w:rPr>
                <w:kern w:val="1"/>
                <w:sz w:val="24"/>
                <w:shd w:val="clear" w:color="auto" w:fill="FFFFFF"/>
                <w:lang w:eastAsia="hi-IN" w:bidi="hi-IN"/>
              </w:rPr>
            </w:pPr>
            <w:r w:rsidRPr="00614B3B">
              <w:rPr>
                <w:kern w:val="1"/>
                <w:sz w:val="24"/>
                <w:shd w:val="clear" w:color="auto" w:fill="FFFFFF"/>
                <w:lang w:eastAsia="hi-IN" w:bidi="hi-IN"/>
              </w:rPr>
              <w:t xml:space="preserve">Pełna gwarancja (bez </w:t>
            </w:r>
            <w:proofErr w:type="spellStart"/>
            <w:r w:rsidRPr="00614B3B">
              <w:rPr>
                <w:kern w:val="1"/>
                <w:sz w:val="24"/>
                <w:shd w:val="clear" w:color="auto" w:fill="FFFFFF"/>
                <w:lang w:eastAsia="hi-IN" w:bidi="hi-IN"/>
              </w:rPr>
              <w:t>wył</w:t>
            </w:r>
            <w:r w:rsidR="00382A91" w:rsidRPr="00614B3B">
              <w:rPr>
                <w:kern w:val="1"/>
                <w:sz w:val="24"/>
                <w:shd w:val="clear" w:color="auto" w:fill="FFFFFF"/>
                <w:lang w:eastAsia="hi-IN" w:bidi="hi-IN"/>
              </w:rPr>
              <w:t>ą</w:t>
            </w:r>
            <w:r w:rsidRPr="00614B3B">
              <w:rPr>
                <w:kern w:val="1"/>
                <w:sz w:val="24"/>
                <w:shd w:val="clear" w:color="auto" w:fill="FFFFFF"/>
                <w:lang w:eastAsia="hi-IN" w:bidi="hi-IN"/>
              </w:rPr>
              <w:t>czeń</w:t>
            </w:r>
            <w:proofErr w:type="spellEnd"/>
            <w:r w:rsidRPr="00614B3B">
              <w:rPr>
                <w:kern w:val="1"/>
                <w:sz w:val="24"/>
                <w:shd w:val="clear" w:color="auto" w:fill="FFFFFF"/>
                <w:lang w:eastAsia="hi-IN" w:bidi="hi-IN"/>
              </w:rPr>
              <w:t xml:space="preserve">) na dostarczony sprzęt i oprogramowanie na okres </w:t>
            </w:r>
            <w:r w:rsidR="00D45E68">
              <w:rPr>
                <w:kern w:val="1"/>
                <w:sz w:val="24"/>
                <w:shd w:val="clear" w:color="auto" w:fill="FFFFFF"/>
                <w:lang w:eastAsia="hi-IN" w:bidi="hi-IN"/>
              </w:rPr>
              <w:t xml:space="preserve">min. </w:t>
            </w:r>
            <w:r w:rsidR="00307200" w:rsidRPr="0064006F">
              <w:rPr>
                <w:b/>
                <w:bCs/>
                <w:kern w:val="1"/>
                <w:sz w:val="24"/>
                <w:shd w:val="clear" w:color="auto" w:fill="FFFFFF"/>
                <w:lang w:eastAsia="hi-IN" w:bidi="hi-IN"/>
              </w:rPr>
              <w:t>36</w:t>
            </w:r>
            <w:r w:rsidR="002C0F86" w:rsidRPr="0064006F">
              <w:rPr>
                <w:b/>
                <w:bCs/>
                <w:kern w:val="1"/>
                <w:sz w:val="24"/>
                <w:shd w:val="clear" w:color="auto" w:fill="FFFFFF"/>
                <w:lang w:eastAsia="hi-IN" w:bidi="hi-IN"/>
              </w:rPr>
              <w:t xml:space="preserve"> </w:t>
            </w:r>
            <w:r w:rsidR="00EF093C" w:rsidRPr="0064006F">
              <w:rPr>
                <w:b/>
                <w:bCs/>
                <w:kern w:val="1"/>
                <w:sz w:val="24"/>
                <w:shd w:val="clear" w:color="auto" w:fill="FFFFFF"/>
                <w:lang w:eastAsia="hi-IN" w:bidi="hi-IN"/>
              </w:rPr>
              <w:t>miesi</w:t>
            </w:r>
            <w:r w:rsidR="00FA59E6" w:rsidRPr="0064006F">
              <w:rPr>
                <w:b/>
                <w:bCs/>
                <w:kern w:val="1"/>
                <w:sz w:val="24"/>
                <w:shd w:val="clear" w:color="auto" w:fill="FFFFFF"/>
                <w:lang w:eastAsia="hi-IN" w:bidi="hi-IN"/>
              </w:rPr>
              <w:t>ę</w:t>
            </w:r>
            <w:r w:rsidR="00EF093C" w:rsidRPr="0064006F">
              <w:rPr>
                <w:b/>
                <w:bCs/>
                <w:kern w:val="1"/>
                <w:sz w:val="24"/>
                <w:shd w:val="clear" w:color="auto" w:fill="FFFFFF"/>
                <w:lang w:eastAsia="hi-IN" w:bidi="hi-IN"/>
              </w:rPr>
              <w:t>c</w:t>
            </w:r>
            <w:r w:rsidR="00FA59E6" w:rsidRPr="0064006F">
              <w:rPr>
                <w:b/>
                <w:bCs/>
                <w:kern w:val="1"/>
                <w:sz w:val="24"/>
                <w:shd w:val="clear" w:color="auto" w:fill="FFFFFF"/>
                <w:lang w:eastAsia="hi-IN" w:bidi="hi-IN"/>
              </w:rPr>
              <w:t>y</w:t>
            </w:r>
            <w:r w:rsidRPr="00614B3B">
              <w:rPr>
                <w:kern w:val="1"/>
                <w:sz w:val="24"/>
                <w:shd w:val="clear" w:color="auto" w:fill="FFFFFF"/>
                <w:lang w:eastAsia="hi-IN" w:bidi="hi-IN"/>
              </w:rPr>
              <w:t xml:space="preserve"> (liczona od daty odbioru przedmiotu umowy protokołem technicznym), obejmująca wszystkie elementy systemu, w tym lampę </w:t>
            </w:r>
            <w:proofErr w:type="spellStart"/>
            <w:r w:rsidRPr="00614B3B">
              <w:rPr>
                <w:kern w:val="1"/>
                <w:sz w:val="24"/>
                <w:shd w:val="clear" w:color="auto" w:fill="FFFFFF"/>
                <w:lang w:eastAsia="hi-IN" w:bidi="hi-IN"/>
              </w:rPr>
              <w:t>rtg</w:t>
            </w:r>
            <w:proofErr w:type="spellEnd"/>
            <w:r w:rsidRPr="00614B3B">
              <w:rPr>
                <w:kern w:val="1"/>
                <w:sz w:val="24"/>
                <w:shd w:val="clear" w:color="auto" w:fill="FFFFFF"/>
                <w:lang w:eastAsia="hi-IN" w:bidi="hi-IN"/>
              </w:rPr>
              <w:t xml:space="preserve">, naprawy, </w:t>
            </w:r>
            <w:r w:rsidR="00CB2E08">
              <w:rPr>
                <w:kern w:val="1"/>
                <w:sz w:val="24"/>
                <w:shd w:val="clear" w:color="auto" w:fill="FFFFFF"/>
                <w:lang w:eastAsia="hi-IN" w:bidi="hi-IN"/>
              </w:rPr>
              <w:t xml:space="preserve">wymiany części (w tym lampy), diagnostykę, </w:t>
            </w:r>
            <w:r w:rsidRPr="00614B3B">
              <w:rPr>
                <w:kern w:val="1"/>
                <w:sz w:val="24"/>
                <w:shd w:val="clear" w:color="auto" w:fill="FFFFFF"/>
                <w:lang w:eastAsia="hi-IN" w:bidi="hi-IN"/>
              </w:rPr>
              <w:t>dojazdy, przeglądy (ilość zgodna z zaleceniami producenta) realizowana przez autoryzowany serwis producenta tomografu na terenie RP i w oparciu o oryginalne części producenta tomografu.</w:t>
            </w:r>
          </w:p>
          <w:p w14:paraId="16C0FA39" w14:textId="4EFCE46C" w:rsidR="00D6703B" w:rsidRPr="00614B3B" w:rsidRDefault="002C6E2B" w:rsidP="002C6E2B">
            <w:pPr>
              <w:widowControl w:val="0"/>
              <w:snapToGrid w:val="0"/>
              <w:rPr>
                <w:sz w:val="24"/>
              </w:rPr>
            </w:pPr>
            <w:r w:rsidRPr="00614B3B">
              <w:rPr>
                <w:kern w:val="1"/>
                <w:sz w:val="24"/>
                <w:shd w:val="clear" w:color="auto" w:fill="FFFFFF"/>
                <w:lang w:eastAsia="hi-IN" w:bidi="hi-IN"/>
              </w:rPr>
              <w:t>Czynności muszą być wykonywane przez inżynierów serwisowy</w:t>
            </w:r>
            <w:r w:rsidR="00F06FEE">
              <w:rPr>
                <w:kern w:val="1"/>
                <w:sz w:val="24"/>
                <w:shd w:val="clear" w:color="auto" w:fill="FFFFFF"/>
                <w:lang w:eastAsia="hi-IN" w:bidi="hi-IN"/>
              </w:rPr>
              <w:t>ch</w:t>
            </w:r>
            <w:r w:rsidRPr="00614B3B">
              <w:rPr>
                <w:kern w:val="1"/>
                <w:sz w:val="24"/>
                <w:shd w:val="clear" w:color="auto" w:fill="FFFFFF"/>
                <w:lang w:eastAsia="hi-IN" w:bidi="hi-IN"/>
              </w:rPr>
              <w:t xml:space="preserve"> władający</w:t>
            </w:r>
            <w:r w:rsidR="00063B02">
              <w:rPr>
                <w:kern w:val="1"/>
                <w:sz w:val="24"/>
                <w:shd w:val="clear" w:color="auto" w:fill="FFFFFF"/>
                <w:lang w:eastAsia="hi-IN" w:bidi="hi-IN"/>
              </w:rPr>
              <w:t>ch</w:t>
            </w:r>
            <w:r w:rsidRPr="00614B3B">
              <w:rPr>
                <w:kern w:val="1"/>
                <w:sz w:val="24"/>
                <w:shd w:val="clear" w:color="auto" w:fill="FFFFFF"/>
                <w:lang w:eastAsia="hi-IN" w:bidi="hi-IN"/>
              </w:rPr>
              <w:t xml:space="preserve"> językiem polskim i posiadający</w:t>
            </w:r>
            <w:r w:rsidR="00063B02">
              <w:rPr>
                <w:kern w:val="1"/>
                <w:sz w:val="24"/>
                <w:shd w:val="clear" w:color="auto" w:fill="FFFFFF"/>
                <w:lang w:eastAsia="hi-IN" w:bidi="hi-IN"/>
              </w:rPr>
              <w:t>ch</w:t>
            </w:r>
            <w:r w:rsidRPr="00614B3B">
              <w:rPr>
                <w:kern w:val="1"/>
                <w:sz w:val="24"/>
                <w:shd w:val="clear" w:color="auto" w:fill="FFFFFF"/>
                <w:lang w:eastAsia="hi-IN" w:bidi="hi-IN"/>
              </w:rPr>
              <w:t xml:space="preserve"> certyfikat ukończenia przeprowadzonych przez producenta tomografu szkoleń w zakresie obsługi serwisowej dostarczonego modelu tomografu</w:t>
            </w:r>
          </w:p>
        </w:tc>
        <w:tc>
          <w:tcPr>
            <w:tcW w:w="1560" w:type="dxa"/>
            <w:tcBorders>
              <w:top w:val="single" w:sz="4" w:space="0" w:color="000000" w:themeColor="text1"/>
              <w:left w:val="single" w:sz="4" w:space="0" w:color="000000" w:themeColor="text1"/>
              <w:bottom w:val="single" w:sz="4" w:space="0" w:color="auto"/>
            </w:tcBorders>
            <w:shd w:val="clear" w:color="auto" w:fill="auto"/>
            <w:vAlign w:val="center"/>
          </w:tcPr>
          <w:p w14:paraId="044C156F" w14:textId="4145BE23"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auto"/>
            </w:tcBorders>
            <w:shd w:val="clear" w:color="auto" w:fill="auto"/>
            <w:vAlign w:val="center"/>
          </w:tcPr>
          <w:p w14:paraId="75DEE3B1"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2D1E920"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r>
      <w:tr w:rsidR="00D6703B" w:rsidRPr="00614B3B" w14:paraId="7939D314" w14:textId="77777777" w:rsidTr="00CF6525">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14:paraId="124E31C6"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5CD840DC" w14:textId="5409170D" w:rsidR="00D6703B" w:rsidRPr="00614B3B" w:rsidRDefault="00D6703B" w:rsidP="00D6703B">
            <w:pPr>
              <w:widowControl w:val="0"/>
              <w:snapToGrid w:val="0"/>
              <w:rPr>
                <w:sz w:val="24"/>
              </w:rPr>
            </w:pPr>
            <w:r w:rsidRPr="00614B3B">
              <w:rPr>
                <w:kern w:val="1"/>
                <w:sz w:val="24"/>
                <w:shd w:val="clear" w:color="auto" w:fill="FFFFFF"/>
                <w:lang w:eastAsia="hi-IN" w:bidi="hi-IN"/>
              </w:rPr>
              <w:t>Możliwość zgłaszania awarii 24 godziny na dobę, 365 dni w roku.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3D2025" w14:textId="1E55CA62" w:rsidR="00D6703B" w:rsidRPr="00614B3B" w:rsidRDefault="009127AF" w:rsidP="00D6703B">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7071EAF"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730E124" w14:textId="77777777" w:rsidR="00D6703B" w:rsidRPr="00614B3B" w:rsidRDefault="00D6703B" w:rsidP="00D6703B">
            <w:pPr>
              <w:snapToGrid w:val="0"/>
              <w:jc w:val="center"/>
              <w:rPr>
                <w:sz w:val="24"/>
              </w:rPr>
            </w:pPr>
          </w:p>
        </w:tc>
      </w:tr>
      <w:tr w:rsidR="00D6703B" w:rsidRPr="00614B3B" w14:paraId="43B65563" w14:textId="77777777" w:rsidTr="00CF6525">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14:paraId="3A639E87"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1AC5690D" w14:textId="77777777" w:rsidR="00D6703B" w:rsidRPr="00614B3B" w:rsidRDefault="00D6703B" w:rsidP="00D6703B">
            <w:pPr>
              <w:rPr>
                <w:sz w:val="24"/>
              </w:rPr>
            </w:pPr>
            <w:r w:rsidRPr="00614B3B">
              <w:rPr>
                <w:sz w:val="24"/>
              </w:rPr>
              <w:t>Czas reakcji serwisu w okresie gwarancji do 24 godzin (przyjazd na wezwanie).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5BE08E" w14:textId="637FD2EF" w:rsidR="00D6703B" w:rsidRPr="00614B3B" w:rsidRDefault="009127AF" w:rsidP="00D6703B">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9C27058"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35CA1C1" w14:textId="77777777" w:rsidR="00D6703B" w:rsidRPr="00614B3B" w:rsidRDefault="00D6703B" w:rsidP="00D6703B">
            <w:pPr>
              <w:snapToGrid w:val="0"/>
              <w:jc w:val="center"/>
              <w:rPr>
                <w:sz w:val="24"/>
              </w:rPr>
            </w:pPr>
          </w:p>
        </w:tc>
      </w:tr>
      <w:tr w:rsidR="00D6703B" w:rsidRPr="00614B3B" w14:paraId="2620BAFA" w14:textId="77777777" w:rsidTr="00CF6525">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14:paraId="44F67C93"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3F15E36D" w14:textId="6BBBEB8A" w:rsidR="00D6703B" w:rsidRPr="00614B3B" w:rsidRDefault="00D6703B" w:rsidP="00D6703B">
            <w:pPr>
              <w:rPr>
                <w:sz w:val="24"/>
              </w:rPr>
            </w:pPr>
            <w:r w:rsidRPr="00614B3B">
              <w:rPr>
                <w:sz w:val="24"/>
              </w:rPr>
              <w:t>Każda naprawa gwarancyjna powoduje przedłużenie okresu gwarancji o liczbę dni wyłączenia sprzętu z eksploatacji.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C2A623" w14:textId="637E0C83" w:rsidR="00D6703B" w:rsidRPr="00614B3B" w:rsidRDefault="009127AF" w:rsidP="00D6703B">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76C68E0"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500433F" w14:textId="77777777" w:rsidR="00D6703B" w:rsidRPr="00614B3B" w:rsidRDefault="00D6703B" w:rsidP="00D6703B">
            <w:pPr>
              <w:snapToGrid w:val="0"/>
              <w:jc w:val="center"/>
              <w:rPr>
                <w:sz w:val="24"/>
              </w:rPr>
            </w:pPr>
          </w:p>
        </w:tc>
      </w:tr>
      <w:tr w:rsidR="00D6703B" w:rsidRPr="00614B3B" w14:paraId="2C5CE777" w14:textId="77777777" w:rsidTr="00CF6525">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14:paraId="50B1E2A9"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3513F11" w14:textId="090DCE0D" w:rsidR="00D6703B" w:rsidRPr="00614B3B" w:rsidRDefault="00D6703B" w:rsidP="1379BADD">
            <w:pPr>
              <w:rPr>
                <w:sz w:val="24"/>
              </w:rPr>
            </w:pPr>
            <w:r w:rsidRPr="1379BADD">
              <w:rPr>
                <w:sz w:val="24"/>
              </w:rPr>
              <w:t>Czas naprawy (niewymagający</w:t>
            </w:r>
            <w:r w:rsidR="7BC6F6D3" w:rsidRPr="1379BADD">
              <w:rPr>
                <w:sz w:val="24"/>
              </w:rPr>
              <w:t xml:space="preserve"> </w:t>
            </w:r>
            <w:r w:rsidRPr="1379BADD">
              <w:rPr>
                <w:sz w:val="24"/>
              </w:rPr>
              <w:t>sprowadzenia części zamiennych</w:t>
            </w:r>
            <w:r w:rsidR="0054140A" w:rsidRPr="1379BADD">
              <w:rPr>
                <w:sz w:val="24"/>
              </w:rPr>
              <w:t>)</w:t>
            </w:r>
            <w:r w:rsidRPr="1379BADD">
              <w:rPr>
                <w:sz w:val="24"/>
              </w:rPr>
              <w:t xml:space="preserve"> – maks. 5 dni roboczych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ED4890" w14:textId="68E869AA" w:rsidR="00D6703B" w:rsidRPr="00614B3B" w:rsidRDefault="009127AF" w:rsidP="00D6703B">
            <w:pPr>
              <w:jc w:val="center"/>
              <w:rPr>
                <w:sz w:val="24"/>
              </w:rPr>
            </w:pPr>
            <w:r w:rsidRPr="00614B3B">
              <w:rPr>
                <w:sz w:val="24"/>
              </w:rPr>
              <w:t>TAK</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005B0E7"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56059AC" w14:textId="77777777" w:rsidR="00D6703B" w:rsidRPr="00614B3B" w:rsidRDefault="00D6703B" w:rsidP="00D6703B">
            <w:pPr>
              <w:snapToGrid w:val="0"/>
              <w:jc w:val="center"/>
              <w:rPr>
                <w:sz w:val="24"/>
              </w:rPr>
            </w:pPr>
          </w:p>
        </w:tc>
      </w:tr>
      <w:tr w:rsidR="00D6703B" w:rsidRPr="00614B3B" w14:paraId="6CCB8D35" w14:textId="77777777" w:rsidTr="00CF6525">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14:paraId="03287AC1"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75393B27" w14:textId="62F7FB56" w:rsidR="002C6E2B" w:rsidRPr="00614B3B" w:rsidRDefault="002C6E2B" w:rsidP="002C6E2B">
            <w:pPr>
              <w:rPr>
                <w:sz w:val="24"/>
              </w:rPr>
            </w:pPr>
            <w:r w:rsidRPr="00614B3B">
              <w:rPr>
                <w:sz w:val="24"/>
              </w:rPr>
              <w:t xml:space="preserve">Szkolenie aplikacyjne dla techników i lekarzy w siedzibie Zamawiającego – pierwsze po uzyskaniu pozwoleń min. 5 dni po 8 godzin/dzień potwierdzone wydanymi certyfikatami, drugie </w:t>
            </w:r>
            <w:r w:rsidRPr="00614B3B">
              <w:rPr>
                <w:sz w:val="24"/>
              </w:rPr>
              <w:lastRenderedPageBreak/>
              <w:t xml:space="preserve">przypominające w terminie uzgodnionym z </w:t>
            </w:r>
            <w:r w:rsidR="0054140A">
              <w:rPr>
                <w:sz w:val="24"/>
              </w:rPr>
              <w:t>Z</w:t>
            </w:r>
            <w:r w:rsidRPr="00614B3B">
              <w:rPr>
                <w:sz w:val="24"/>
              </w:rPr>
              <w:t xml:space="preserve">amawiającym w wymiarze min. 5 dni x 8 </w:t>
            </w:r>
            <w:proofErr w:type="spellStart"/>
            <w:r w:rsidRPr="00614B3B">
              <w:rPr>
                <w:sz w:val="24"/>
              </w:rPr>
              <w:t>godz</w:t>
            </w:r>
            <w:proofErr w:type="spellEnd"/>
          </w:p>
          <w:p w14:paraId="42F9EC45" w14:textId="23CB2ED3" w:rsidR="00D6703B" w:rsidRPr="00614B3B" w:rsidRDefault="002C6E2B" w:rsidP="002C6E2B">
            <w:pPr>
              <w:rPr>
                <w:sz w:val="24"/>
              </w:rPr>
            </w:pPr>
            <w:r w:rsidRPr="00614B3B">
              <w:rPr>
                <w:sz w:val="24"/>
              </w:rPr>
              <w:t>Czynności muszą być wykonywane przez specjalistów aplikacji władający</w:t>
            </w:r>
            <w:r w:rsidR="00E50AD6">
              <w:rPr>
                <w:sz w:val="24"/>
              </w:rPr>
              <w:t>ch</w:t>
            </w:r>
            <w:r w:rsidRPr="00614B3B">
              <w:rPr>
                <w:sz w:val="24"/>
              </w:rPr>
              <w:t xml:space="preserve"> językiem polskim i posiadający</w:t>
            </w:r>
            <w:r w:rsidR="00E50AD6">
              <w:rPr>
                <w:sz w:val="24"/>
              </w:rPr>
              <w:t>ch</w:t>
            </w:r>
            <w:r w:rsidRPr="00614B3B">
              <w:rPr>
                <w:sz w:val="24"/>
              </w:rPr>
              <w:t xml:space="preserve"> certyfikat ukończenia przeprowadzonych przez producenta tomografu szkoleń w zakresie obsługi aplikacyjnej dostarczonego modelu tomografu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E9E8B7" w14:textId="78469EDD" w:rsidR="00D6703B" w:rsidRPr="00614B3B" w:rsidRDefault="009127AF" w:rsidP="00D6703B">
            <w:pPr>
              <w:jc w:val="center"/>
              <w:rPr>
                <w:sz w:val="24"/>
              </w:rPr>
            </w:pPr>
            <w:r w:rsidRPr="00614B3B">
              <w:rPr>
                <w:sz w:val="24"/>
              </w:rPr>
              <w:lastRenderedPageBreak/>
              <w:t>TAK</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0917034"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68A2573" w14:textId="77777777" w:rsidR="00D6703B" w:rsidRPr="00614B3B" w:rsidRDefault="00D6703B" w:rsidP="00D6703B">
            <w:pPr>
              <w:snapToGrid w:val="0"/>
              <w:jc w:val="center"/>
              <w:rPr>
                <w:sz w:val="24"/>
              </w:rPr>
            </w:pPr>
          </w:p>
        </w:tc>
      </w:tr>
      <w:tr w:rsidR="00D6703B" w:rsidRPr="00614B3B" w14:paraId="3A1CFDBC" w14:textId="77777777" w:rsidTr="00CF6525">
        <w:trPr>
          <w:jc w:val="center"/>
        </w:trPr>
        <w:tc>
          <w:tcPr>
            <w:tcW w:w="853" w:type="dxa"/>
            <w:tcBorders>
              <w:top w:val="single" w:sz="4" w:space="0" w:color="auto"/>
              <w:left w:val="single" w:sz="4" w:space="0" w:color="000000" w:themeColor="text1"/>
              <w:bottom w:val="single" w:sz="4" w:space="0" w:color="000000" w:themeColor="text1"/>
            </w:tcBorders>
            <w:shd w:val="clear" w:color="auto" w:fill="auto"/>
          </w:tcPr>
          <w:p w14:paraId="57F521B0"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000000" w:themeColor="text1"/>
              <w:bottom w:val="single" w:sz="4" w:space="0" w:color="000000" w:themeColor="text1"/>
            </w:tcBorders>
            <w:shd w:val="clear" w:color="auto" w:fill="auto"/>
          </w:tcPr>
          <w:p w14:paraId="721A4B74" w14:textId="77777777" w:rsidR="00D6703B" w:rsidRPr="00614B3B" w:rsidRDefault="00D6703B" w:rsidP="00D6703B">
            <w:pPr>
              <w:rPr>
                <w:sz w:val="24"/>
              </w:rPr>
            </w:pPr>
            <w:r w:rsidRPr="00614B3B">
              <w:rPr>
                <w:sz w:val="24"/>
              </w:rPr>
              <w:t xml:space="preserve">Przeszkolenie personelu technicznego w zakresie podstawowej obsługi, eksploatacji, konserwacji </w:t>
            </w:r>
          </w:p>
        </w:tc>
        <w:tc>
          <w:tcPr>
            <w:tcW w:w="1560" w:type="dxa"/>
            <w:tcBorders>
              <w:top w:val="single" w:sz="4" w:space="0" w:color="auto"/>
              <w:left w:val="single" w:sz="4" w:space="0" w:color="000000" w:themeColor="text1"/>
              <w:bottom w:val="single" w:sz="4" w:space="0" w:color="000000" w:themeColor="text1"/>
            </w:tcBorders>
            <w:shd w:val="clear" w:color="auto" w:fill="auto"/>
          </w:tcPr>
          <w:p w14:paraId="75CD9E45" w14:textId="484CB712" w:rsidR="00D6703B" w:rsidRPr="00614B3B" w:rsidRDefault="009127AF" w:rsidP="00D6703B">
            <w:pPr>
              <w:jc w:val="center"/>
              <w:rPr>
                <w:sz w:val="24"/>
              </w:rPr>
            </w:pPr>
            <w:r w:rsidRPr="00614B3B">
              <w:rPr>
                <w:sz w:val="24"/>
              </w:rPr>
              <w:t>TAK</w:t>
            </w:r>
          </w:p>
        </w:tc>
        <w:tc>
          <w:tcPr>
            <w:tcW w:w="2415" w:type="dxa"/>
            <w:tcBorders>
              <w:top w:val="single" w:sz="4" w:space="0" w:color="auto"/>
              <w:left w:val="single" w:sz="4" w:space="0" w:color="000000" w:themeColor="text1"/>
              <w:bottom w:val="single" w:sz="4" w:space="0" w:color="000000" w:themeColor="text1"/>
            </w:tcBorders>
            <w:shd w:val="clear" w:color="auto" w:fill="auto"/>
            <w:vAlign w:val="center"/>
          </w:tcPr>
          <w:p w14:paraId="6C3DA417"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3CCFD45" w14:textId="77777777" w:rsidR="00D6703B" w:rsidRPr="00614B3B" w:rsidRDefault="00D6703B" w:rsidP="00D6703B">
            <w:pPr>
              <w:snapToGrid w:val="0"/>
              <w:jc w:val="center"/>
              <w:rPr>
                <w:sz w:val="24"/>
              </w:rPr>
            </w:pPr>
          </w:p>
        </w:tc>
      </w:tr>
      <w:tr w:rsidR="00F06FEE" w:rsidRPr="00614B3B" w14:paraId="1DCD6E95" w14:textId="77777777" w:rsidTr="00CF6525">
        <w:trPr>
          <w:jc w:val="center"/>
        </w:trPr>
        <w:tc>
          <w:tcPr>
            <w:tcW w:w="853" w:type="dxa"/>
            <w:tcBorders>
              <w:top w:val="single" w:sz="4" w:space="0" w:color="auto"/>
              <w:left w:val="single" w:sz="4" w:space="0" w:color="000000" w:themeColor="text1"/>
              <w:bottom w:val="single" w:sz="4" w:space="0" w:color="000000" w:themeColor="text1"/>
            </w:tcBorders>
            <w:shd w:val="clear" w:color="auto" w:fill="auto"/>
          </w:tcPr>
          <w:p w14:paraId="1B306789" w14:textId="77777777" w:rsidR="00F06FEE" w:rsidRPr="00614B3B" w:rsidRDefault="00F06FEE" w:rsidP="002C286A">
            <w:pPr>
              <w:numPr>
                <w:ilvl w:val="0"/>
                <w:numId w:val="27"/>
              </w:numPr>
              <w:tabs>
                <w:tab w:val="num" w:pos="450"/>
              </w:tabs>
              <w:suppressAutoHyphens/>
              <w:snapToGrid w:val="0"/>
              <w:jc w:val="center"/>
              <w:rPr>
                <w:sz w:val="24"/>
              </w:rPr>
            </w:pPr>
          </w:p>
        </w:tc>
        <w:tc>
          <w:tcPr>
            <w:tcW w:w="5242" w:type="dxa"/>
            <w:tcBorders>
              <w:top w:val="single" w:sz="4" w:space="0" w:color="auto"/>
              <w:left w:val="single" w:sz="4" w:space="0" w:color="000000" w:themeColor="text1"/>
              <w:bottom w:val="single" w:sz="4" w:space="0" w:color="000000" w:themeColor="text1"/>
            </w:tcBorders>
            <w:shd w:val="clear" w:color="auto" w:fill="auto"/>
          </w:tcPr>
          <w:p w14:paraId="2B00BE4D" w14:textId="1A2F332F" w:rsidR="00F06FEE" w:rsidRPr="00614B3B" w:rsidRDefault="00F06FEE" w:rsidP="00D6703B">
            <w:pPr>
              <w:rPr>
                <w:sz w:val="24"/>
              </w:rPr>
            </w:pPr>
            <w:r>
              <w:rPr>
                <w:sz w:val="24"/>
              </w:rPr>
              <w:t>Instrukcja obsługi w wersji papierowej lub elektronicznej</w:t>
            </w:r>
          </w:p>
        </w:tc>
        <w:tc>
          <w:tcPr>
            <w:tcW w:w="1560" w:type="dxa"/>
            <w:tcBorders>
              <w:top w:val="single" w:sz="4" w:space="0" w:color="auto"/>
              <w:left w:val="single" w:sz="4" w:space="0" w:color="000000" w:themeColor="text1"/>
              <w:bottom w:val="single" w:sz="4" w:space="0" w:color="000000" w:themeColor="text1"/>
            </w:tcBorders>
            <w:shd w:val="clear" w:color="auto" w:fill="auto"/>
          </w:tcPr>
          <w:p w14:paraId="1F7264C9" w14:textId="77777777" w:rsidR="00F06FEE" w:rsidRDefault="00B06E58" w:rsidP="00D6703B">
            <w:pPr>
              <w:jc w:val="center"/>
              <w:rPr>
                <w:sz w:val="24"/>
              </w:rPr>
            </w:pPr>
            <w:r>
              <w:rPr>
                <w:sz w:val="24"/>
              </w:rPr>
              <w:t>TAK,</w:t>
            </w:r>
          </w:p>
          <w:p w14:paraId="5691470B" w14:textId="2A4A9661" w:rsidR="00B06E58" w:rsidRPr="00614B3B" w:rsidRDefault="00B06E58" w:rsidP="00D6703B">
            <w:pPr>
              <w:jc w:val="center"/>
              <w:rPr>
                <w:sz w:val="24"/>
              </w:rPr>
            </w:pPr>
            <w:r>
              <w:rPr>
                <w:sz w:val="24"/>
              </w:rPr>
              <w:t>przy dostawie</w:t>
            </w:r>
          </w:p>
        </w:tc>
        <w:tc>
          <w:tcPr>
            <w:tcW w:w="2415" w:type="dxa"/>
            <w:tcBorders>
              <w:top w:val="single" w:sz="4" w:space="0" w:color="auto"/>
              <w:left w:val="single" w:sz="4" w:space="0" w:color="000000" w:themeColor="text1"/>
              <w:bottom w:val="single" w:sz="4" w:space="0" w:color="000000" w:themeColor="text1"/>
            </w:tcBorders>
            <w:shd w:val="clear" w:color="auto" w:fill="auto"/>
            <w:vAlign w:val="center"/>
          </w:tcPr>
          <w:p w14:paraId="1E5F5E3E" w14:textId="77777777" w:rsidR="00F06FEE" w:rsidRPr="00614B3B" w:rsidRDefault="00F06FEE"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BAF43EB" w14:textId="77777777" w:rsidR="00F06FEE" w:rsidRPr="00614B3B" w:rsidRDefault="00F06FEE" w:rsidP="00D6703B">
            <w:pPr>
              <w:snapToGrid w:val="0"/>
              <w:jc w:val="center"/>
              <w:rPr>
                <w:sz w:val="24"/>
              </w:rPr>
            </w:pPr>
          </w:p>
        </w:tc>
      </w:tr>
      <w:tr w:rsidR="00D6703B" w:rsidRPr="00614B3B" w14:paraId="0247751E" w14:textId="77777777" w:rsidTr="00CF6525">
        <w:trPr>
          <w:jc w:val="center"/>
        </w:trPr>
        <w:tc>
          <w:tcPr>
            <w:tcW w:w="853" w:type="dxa"/>
            <w:tcBorders>
              <w:top w:val="single" w:sz="4" w:space="0" w:color="000000" w:themeColor="text1"/>
              <w:left w:val="single" w:sz="4" w:space="0" w:color="000000" w:themeColor="text1"/>
              <w:bottom w:val="single" w:sz="4" w:space="0" w:color="000000" w:themeColor="text1"/>
            </w:tcBorders>
            <w:shd w:val="clear" w:color="auto" w:fill="auto"/>
          </w:tcPr>
          <w:p w14:paraId="7651AA17" w14:textId="77777777" w:rsidR="00D6703B" w:rsidRPr="00614B3B" w:rsidRDefault="00D6703B" w:rsidP="002C286A">
            <w:pPr>
              <w:numPr>
                <w:ilvl w:val="0"/>
                <w:numId w:val="27"/>
              </w:numPr>
              <w:tabs>
                <w:tab w:val="num" w:pos="450"/>
              </w:tabs>
              <w:suppressAutoHyphens/>
              <w:snapToGrid w:val="0"/>
              <w:jc w:val="center"/>
              <w:rPr>
                <w:sz w:val="24"/>
              </w:rPr>
            </w:pPr>
          </w:p>
        </w:tc>
        <w:tc>
          <w:tcPr>
            <w:tcW w:w="5242" w:type="dxa"/>
            <w:tcBorders>
              <w:top w:val="single" w:sz="4" w:space="0" w:color="000000" w:themeColor="text1"/>
              <w:left w:val="single" w:sz="4" w:space="0" w:color="000000" w:themeColor="text1"/>
              <w:bottom w:val="single" w:sz="4" w:space="0" w:color="000000" w:themeColor="text1"/>
            </w:tcBorders>
            <w:shd w:val="clear" w:color="auto" w:fill="auto"/>
          </w:tcPr>
          <w:p w14:paraId="35F71F21" w14:textId="54C8ED3D" w:rsidR="00D6703B" w:rsidRPr="00614B3B" w:rsidRDefault="00D6703B" w:rsidP="00D6703B">
            <w:pPr>
              <w:rPr>
                <w:sz w:val="24"/>
              </w:rPr>
            </w:pPr>
            <w:r w:rsidRPr="00614B3B">
              <w:rPr>
                <w:sz w:val="24"/>
              </w:rPr>
              <w:t>Dostępność części zamiennych tomografu komputerowego min</w:t>
            </w:r>
            <w:r w:rsidR="004A0B01">
              <w:rPr>
                <w:sz w:val="24"/>
              </w:rPr>
              <w:t>.</w:t>
            </w:r>
            <w:r w:rsidRPr="00614B3B">
              <w:rPr>
                <w:sz w:val="24"/>
              </w:rPr>
              <w:t xml:space="preserve"> 10 lat</w:t>
            </w:r>
            <w:r w:rsidR="004A0B01">
              <w:rPr>
                <w:sz w:val="24"/>
              </w:rPr>
              <w:t>, dla sprzętu IT min. 5 lat</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647208AE" w14:textId="2676A2CD" w:rsidR="00D6703B" w:rsidRPr="00614B3B" w:rsidRDefault="009127AF" w:rsidP="00D6703B">
            <w:pPr>
              <w:jc w:val="center"/>
              <w:rPr>
                <w:sz w:val="24"/>
              </w:rPr>
            </w:pPr>
            <w:r w:rsidRPr="00614B3B">
              <w:rPr>
                <w:sz w:val="24"/>
              </w:rPr>
              <w:t>TAK</w:t>
            </w:r>
          </w:p>
        </w:tc>
        <w:tc>
          <w:tcPr>
            <w:tcW w:w="24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C3F74C" w14:textId="77777777" w:rsidR="00D6703B" w:rsidRPr="00614B3B" w:rsidRDefault="00D6703B" w:rsidP="00D6703B">
            <w:pPr>
              <w:pStyle w:val="Nagwek2"/>
              <w:numPr>
                <w:ilvl w:val="1"/>
                <w:numId w:val="0"/>
              </w:numPr>
              <w:tabs>
                <w:tab w:val="num" w:pos="0"/>
              </w:tabs>
              <w:suppressAutoHyphens/>
              <w:snapToGrid w:val="0"/>
              <w:jc w:val="center"/>
              <w:rPr>
                <w:b/>
                <w:i/>
                <w:sz w:val="24"/>
                <w:szCs w:val="24"/>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2CA4B" w14:textId="77777777" w:rsidR="00D6703B" w:rsidRPr="00614B3B" w:rsidRDefault="00D6703B" w:rsidP="00D6703B">
            <w:pPr>
              <w:snapToGrid w:val="0"/>
              <w:jc w:val="center"/>
              <w:rPr>
                <w:sz w:val="24"/>
              </w:rPr>
            </w:pPr>
          </w:p>
        </w:tc>
      </w:tr>
    </w:tbl>
    <w:p w14:paraId="3FBDA692" w14:textId="412AE8D8" w:rsidR="00307E81" w:rsidRPr="00E03C34" w:rsidRDefault="00307E81" w:rsidP="00307E81">
      <w:pPr>
        <w:spacing w:line="360" w:lineRule="auto"/>
        <w:rPr>
          <w:b/>
          <w:sz w:val="20"/>
          <w:szCs w:val="20"/>
        </w:rPr>
      </w:pPr>
    </w:p>
    <w:p w14:paraId="263384BB" w14:textId="10ECB8F8" w:rsidR="002C6E2B" w:rsidRPr="00E03C34" w:rsidRDefault="002C6E2B" w:rsidP="00307E81">
      <w:pPr>
        <w:spacing w:line="360" w:lineRule="auto"/>
        <w:rPr>
          <w:b/>
          <w:sz w:val="20"/>
          <w:szCs w:val="20"/>
        </w:rPr>
      </w:pPr>
    </w:p>
    <w:p w14:paraId="6480C647" w14:textId="3B4376DF" w:rsidR="00B128EB" w:rsidRPr="00E03C34" w:rsidRDefault="00B128EB" w:rsidP="00307E81">
      <w:pPr>
        <w:spacing w:line="360" w:lineRule="auto"/>
        <w:rPr>
          <w:b/>
          <w:sz w:val="20"/>
          <w:szCs w:val="20"/>
        </w:rPr>
      </w:pPr>
    </w:p>
    <w:p w14:paraId="2882402B" w14:textId="77777777" w:rsidR="00417310" w:rsidRPr="00E03C34" w:rsidRDefault="00417310" w:rsidP="00307E81">
      <w:pPr>
        <w:jc w:val="both"/>
        <w:rPr>
          <w:sz w:val="20"/>
          <w:szCs w:val="20"/>
        </w:rPr>
      </w:pPr>
    </w:p>
    <w:p w14:paraId="0833AD89" w14:textId="77777777" w:rsidR="00307E81" w:rsidRPr="004A0B01" w:rsidRDefault="00307E81" w:rsidP="00307E81">
      <w:pPr>
        <w:rPr>
          <w:szCs w:val="22"/>
        </w:rPr>
      </w:pPr>
      <w:r w:rsidRPr="004A0B01">
        <w:rPr>
          <w:szCs w:val="22"/>
        </w:rPr>
        <w:t>Uwagi i objaśnienia:</w:t>
      </w:r>
    </w:p>
    <w:p w14:paraId="41950B41" w14:textId="0A227098" w:rsidR="00307E81" w:rsidRPr="004A0B01" w:rsidRDefault="00307E81" w:rsidP="00B729F3">
      <w:pPr>
        <w:numPr>
          <w:ilvl w:val="0"/>
          <w:numId w:val="26"/>
        </w:numPr>
        <w:tabs>
          <w:tab w:val="clear" w:pos="720"/>
          <w:tab w:val="num" w:pos="0"/>
        </w:tabs>
        <w:suppressAutoHyphens/>
        <w:rPr>
          <w:szCs w:val="22"/>
        </w:rPr>
      </w:pPr>
      <w:r w:rsidRPr="004A0B01">
        <w:rPr>
          <w:szCs w:val="22"/>
        </w:rPr>
        <w:t>Parametry określone jako „</w:t>
      </w:r>
      <w:r w:rsidR="009127AF" w:rsidRPr="004A0B01">
        <w:rPr>
          <w:szCs w:val="22"/>
        </w:rPr>
        <w:t>TAK</w:t>
      </w:r>
      <w:r w:rsidRPr="004A0B01">
        <w:rPr>
          <w:szCs w:val="22"/>
        </w:rPr>
        <w:t>” są parametrami granicznymi. Udzielenie odpowiedzi „nie”  lub innej nie stanowiącej jednoznacznego potwierdzenia spełniania warunku będzie skutkowało odrzuceniem oferty.</w:t>
      </w:r>
    </w:p>
    <w:p w14:paraId="0DDD9615" w14:textId="77777777" w:rsidR="00307E81" w:rsidRPr="004A0B01" w:rsidRDefault="00307E81" w:rsidP="00B729F3">
      <w:pPr>
        <w:numPr>
          <w:ilvl w:val="0"/>
          <w:numId w:val="26"/>
        </w:numPr>
        <w:tabs>
          <w:tab w:val="clear" w:pos="720"/>
          <w:tab w:val="num" w:pos="0"/>
        </w:tabs>
        <w:suppressAutoHyphens/>
        <w:rPr>
          <w:szCs w:val="22"/>
        </w:rPr>
      </w:pPr>
      <w:r w:rsidRPr="004A0B01">
        <w:rPr>
          <w:szCs w:val="22"/>
        </w:rPr>
        <w:t>Parametry o określonych warunkach liczbowych ( „&gt;”  lub „&lt;” ) są warunkami granicznymi, których niespełnienie spowoduje odrzucenie oferty. Wartość podana przy znaku  „=” oznacza wartość wymaganą.</w:t>
      </w:r>
    </w:p>
    <w:p w14:paraId="08D35276" w14:textId="77777777" w:rsidR="00307E81" w:rsidRPr="004A0B01" w:rsidRDefault="00307E81" w:rsidP="00B729F3">
      <w:pPr>
        <w:numPr>
          <w:ilvl w:val="0"/>
          <w:numId w:val="26"/>
        </w:numPr>
        <w:tabs>
          <w:tab w:val="clear" w:pos="720"/>
          <w:tab w:val="num" w:pos="0"/>
        </w:tabs>
        <w:suppressAutoHyphens/>
        <w:rPr>
          <w:szCs w:val="22"/>
        </w:rPr>
      </w:pPr>
      <w:r w:rsidRPr="004A0B01">
        <w:rPr>
          <w:szCs w:val="22"/>
        </w:rPr>
        <w:t>Brak odpowiedzi w przypadku pozostałych warunków, punktowany będzie jako 0.</w:t>
      </w:r>
    </w:p>
    <w:p w14:paraId="2E0F4080" w14:textId="77777777" w:rsidR="00307E81" w:rsidRPr="004A0B01" w:rsidRDefault="00307E81" w:rsidP="00B729F3">
      <w:pPr>
        <w:numPr>
          <w:ilvl w:val="0"/>
          <w:numId w:val="26"/>
        </w:numPr>
        <w:tabs>
          <w:tab w:val="clear" w:pos="720"/>
          <w:tab w:val="num" w:pos="0"/>
        </w:tabs>
        <w:suppressAutoHyphens/>
        <w:rPr>
          <w:szCs w:val="22"/>
        </w:rPr>
      </w:pPr>
      <w:r w:rsidRPr="004A0B01">
        <w:rPr>
          <w:szCs w:val="22"/>
        </w:rPr>
        <w:t>Wykonawca zobowiązany jest do podania parametrów w jednostkach wskazanych w niniejszym opisie.</w:t>
      </w:r>
    </w:p>
    <w:p w14:paraId="3AD61FDD" w14:textId="501AA482" w:rsidR="00307E81" w:rsidRPr="004A0B01" w:rsidRDefault="00307E81" w:rsidP="00307E81">
      <w:pPr>
        <w:numPr>
          <w:ilvl w:val="0"/>
          <w:numId w:val="26"/>
        </w:numPr>
        <w:tabs>
          <w:tab w:val="clear" w:pos="720"/>
          <w:tab w:val="num" w:pos="0"/>
        </w:tabs>
        <w:suppressAutoHyphens/>
        <w:rPr>
          <w:szCs w:val="22"/>
        </w:rPr>
      </w:pPr>
      <w:r w:rsidRPr="004A0B01">
        <w:rPr>
          <w:szCs w:val="22"/>
        </w:rPr>
        <w:t xml:space="preserve">Celem weryfikacji zaoferowanych przez Wykonawcę w niniejszym postępowaniu wartości (nie tylko liczbowych) parametrów w relacji do parametrów wymaganych i / lub spełnienia warunków granicznych, na wezwanie Zamawiającego, dostarczymy materiały opisowe pochodzące od producenta </w:t>
      </w:r>
      <w:r w:rsidR="00DF6AF6" w:rsidRPr="004A0B01">
        <w:rPr>
          <w:szCs w:val="22"/>
        </w:rPr>
        <w:t>takie</w:t>
      </w:r>
      <w:r w:rsidRPr="004A0B01">
        <w:rPr>
          <w:szCs w:val="22"/>
        </w:rPr>
        <w:t xml:space="preserve"> jak: oryginalne ulotki, katalogi, opisy przedmiotu zamówienia, dokumentację techniczną oferowanego sprzętu/ przedmiotu zamówienia, instrukcje obsługi itp. Materiały te dostarczymy w oryginale lub jako kserokopie  poświadczone za zgodność z oryginałem.</w:t>
      </w:r>
    </w:p>
    <w:sectPr w:rsidR="00307E81" w:rsidRPr="004A0B01" w:rsidSect="00EA3F5A">
      <w:pgSz w:w="16838" w:h="11906" w:orient="landscape"/>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0B0A1" w14:textId="77777777" w:rsidR="008025A4" w:rsidRDefault="008025A4">
      <w:r>
        <w:separator/>
      </w:r>
    </w:p>
  </w:endnote>
  <w:endnote w:type="continuationSeparator" w:id="0">
    <w:p w14:paraId="4BBCA42E" w14:textId="77777777" w:rsidR="008025A4" w:rsidRDefault="0080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ant Garde">
    <w:altName w:val="Cambria"/>
    <w:panose1 w:val="00000000000000000000"/>
    <w:charset w:val="00"/>
    <w:family w:val="auto"/>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oma">
    <w:charset w:val="01"/>
    <w:family w:val="auto"/>
    <w:pitch w:val="variable"/>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F204" w14:textId="77777777" w:rsidR="008025A4" w:rsidRDefault="008025A4">
      <w:r>
        <w:separator/>
      </w:r>
    </w:p>
  </w:footnote>
  <w:footnote w:type="continuationSeparator" w:id="0">
    <w:p w14:paraId="176966FB" w14:textId="77777777" w:rsidR="008025A4" w:rsidRDefault="0080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850" w:hanging="360"/>
      </w:pPr>
      <w:rPr>
        <w:rFonts w:ascii="Symbol" w:hAnsi="Symbol" w:cs="Symbol"/>
      </w:rPr>
    </w:lvl>
    <w:lvl w:ilvl="1">
      <w:start w:val="1"/>
      <w:numFmt w:val="bullet"/>
      <w:lvlText w:val="o"/>
      <w:lvlJc w:val="left"/>
      <w:pPr>
        <w:tabs>
          <w:tab w:val="num" w:pos="0"/>
        </w:tabs>
        <w:ind w:left="1570" w:hanging="360"/>
      </w:pPr>
      <w:rPr>
        <w:rFonts w:ascii="Courier New" w:hAnsi="Courier New" w:cs="Courier New"/>
      </w:rPr>
    </w:lvl>
    <w:lvl w:ilvl="2">
      <w:start w:val="1"/>
      <w:numFmt w:val="bullet"/>
      <w:lvlText w:val=""/>
      <w:lvlJc w:val="left"/>
      <w:pPr>
        <w:tabs>
          <w:tab w:val="num" w:pos="0"/>
        </w:tabs>
        <w:ind w:left="2290" w:hanging="360"/>
      </w:pPr>
      <w:rPr>
        <w:rFonts w:ascii="Wingdings" w:hAnsi="Wingdings" w:cs="Wingdings"/>
      </w:rPr>
    </w:lvl>
    <w:lvl w:ilvl="3">
      <w:start w:val="1"/>
      <w:numFmt w:val="bullet"/>
      <w:lvlText w:val=""/>
      <w:lvlJc w:val="left"/>
      <w:pPr>
        <w:tabs>
          <w:tab w:val="num" w:pos="0"/>
        </w:tabs>
        <w:ind w:left="3010" w:hanging="360"/>
      </w:pPr>
      <w:rPr>
        <w:rFonts w:ascii="Symbol" w:hAnsi="Symbol" w:cs="Symbol"/>
      </w:rPr>
    </w:lvl>
    <w:lvl w:ilvl="4">
      <w:start w:val="1"/>
      <w:numFmt w:val="bullet"/>
      <w:lvlText w:val="o"/>
      <w:lvlJc w:val="left"/>
      <w:pPr>
        <w:tabs>
          <w:tab w:val="num" w:pos="0"/>
        </w:tabs>
        <w:ind w:left="3730" w:hanging="360"/>
      </w:pPr>
      <w:rPr>
        <w:rFonts w:ascii="Courier New" w:hAnsi="Courier New" w:cs="Courier New"/>
      </w:rPr>
    </w:lvl>
    <w:lvl w:ilvl="5">
      <w:start w:val="1"/>
      <w:numFmt w:val="bullet"/>
      <w:lvlText w:val=""/>
      <w:lvlJc w:val="left"/>
      <w:pPr>
        <w:tabs>
          <w:tab w:val="num" w:pos="0"/>
        </w:tabs>
        <w:ind w:left="4450" w:hanging="360"/>
      </w:pPr>
      <w:rPr>
        <w:rFonts w:ascii="Wingdings" w:hAnsi="Wingdings" w:cs="Wingdings"/>
      </w:rPr>
    </w:lvl>
    <w:lvl w:ilvl="6">
      <w:start w:val="1"/>
      <w:numFmt w:val="bullet"/>
      <w:lvlText w:val=""/>
      <w:lvlJc w:val="left"/>
      <w:pPr>
        <w:tabs>
          <w:tab w:val="num" w:pos="0"/>
        </w:tabs>
        <w:ind w:left="5170" w:hanging="360"/>
      </w:pPr>
      <w:rPr>
        <w:rFonts w:ascii="Symbol" w:hAnsi="Symbol" w:cs="Symbol"/>
      </w:rPr>
    </w:lvl>
    <w:lvl w:ilvl="7">
      <w:start w:val="1"/>
      <w:numFmt w:val="bullet"/>
      <w:lvlText w:val="o"/>
      <w:lvlJc w:val="left"/>
      <w:pPr>
        <w:tabs>
          <w:tab w:val="num" w:pos="0"/>
        </w:tabs>
        <w:ind w:left="5890" w:hanging="360"/>
      </w:pPr>
      <w:rPr>
        <w:rFonts w:ascii="Courier New" w:hAnsi="Courier New" w:cs="Courier New"/>
        <w:b/>
        <w:sz w:val="18"/>
        <w:szCs w:val="18"/>
      </w:rPr>
    </w:lvl>
    <w:lvl w:ilvl="8">
      <w:start w:val="1"/>
      <w:numFmt w:val="bullet"/>
      <w:lvlText w:val=""/>
      <w:lvlJc w:val="left"/>
      <w:pPr>
        <w:tabs>
          <w:tab w:val="num" w:pos="0"/>
        </w:tabs>
        <w:ind w:left="6610" w:hanging="360"/>
      </w:pPr>
      <w:rPr>
        <w:rFonts w:ascii="Wingdings" w:hAnsi="Wingdings" w:cs="Wingdings"/>
        <w:b/>
        <w:sz w:val="18"/>
        <w:szCs w:val="18"/>
      </w:rPr>
    </w:lvl>
  </w:abstractNum>
  <w:abstractNum w:abstractNumId="3" w15:restartNumberingAfterBreak="0">
    <w:nsid w:val="02454F94"/>
    <w:multiLevelType w:val="multilevel"/>
    <w:tmpl w:val="450429C6"/>
    <w:styleLink w:val="Styl8"/>
    <w:lvl w:ilvl="0">
      <w:start w:val="8"/>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rPr>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4E8728E"/>
    <w:multiLevelType w:val="hybridMultilevel"/>
    <w:tmpl w:val="FD2C45C6"/>
    <w:lvl w:ilvl="0" w:tplc="0415000F">
      <w:start w:val="1"/>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B3949"/>
    <w:multiLevelType w:val="hybridMultilevel"/>
    <w:tmpl w:val="D136B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FF528F"/>
    <w:multiLevelType w:val="multilevel"/>
    <w:tmpl w:val="941468B6"/>
    <w:styleLink w:val="Styl7"/>
    <w:lvl w:ilvl="0">
      <w:start w:val="8"/>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CAA78AE"/>
    <w:multiLevelType w:val="hybridMultilevel"/>
    <w:tmpl w:val="E588307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2B1B"/>
    <w:multiLevelType w:val="multilevel"/>
    <w:tmpl w:val="BE70733C"/>
    <w:styleLink w:val="Styl6"/>
    <w:lvl w:ilvl="0">
      <w:start w:val="3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2E6CFA"/>
    <w:multiLevelType w:val="hybridMultilevel"/>
    <w:tmpl w:val="E7B0E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493E99"/>
    <w:multiLevelType w:val="multilevel"/>
    <w:tmpl w:val="CC1621E2"/>
    <w:styleLink w:val="Styl5"/>
    <w:lvl w:ilvl="0">
      <w:start w:val="3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26E3461"/>
    <w:multiLevelType w:val="hybridMultilevel"/>
    <w:tmpl w:val="53DED822"/>
    <w:lvl w:ilvl="0" w:tplc="FFFFFFFF">
      <w:start w:val="1"/>
      <w:numFmt w:val="lowerLetter"/>
      <w:pStyle w:val="Wypunkt3"/>
      <w:lvlText w:val="%1)"/>
      <w:lvlJc w:val="left"/>
      <w:pPr>
        <w:ind w:left="1077" w:hanging="360"/>
      </w:pPr>
      <w:rPr>
        <w:rFonts w:cs="Times New Roman" w:hint="default"/>
        <w:b w:val="0"/>
        <w:sz w:val="22"/>
        <w:szCs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A89357E"/>
    <w:multiLevelType w:val="hybridMultilevel"/>
    <w:tmpl w:val="CA687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A54C51"/>
    <w:multiLevelType w:val="hybridMultilevel"/>
    <w:tmpl w:val="1F9885FC"/>
    <w:lvl w:ilvl="0" w:tplc="65B06A0E">
      <w:start w:val="1"/>
      <w:numFmt w:val="lowerLetter"/>
      <w:pStyle w:val="wyp1"/>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DBA112C"/>
    <w:multiLevelType w:val="hybridMultilevel"/>
    <w:tmpl w:val="8D7692D8"/>
    <w:lvl w:ilvl="0" w:tplc="65B06A0E">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0867EF1"/>
    <w:multiLevelType w:val="hybridMultilevel"/>
    <w:tmpl w:val="B810BE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25328"/>
    <w:multiLevelType w:val="hybridMultilevel"/>
    <w:tmpl w:val="1AA8F212"/>
    <w:lvl w:ilvl="0" w:tplc="65B06A0E">
      <w:start w:val="1"/>
      <w:numFmt w:val="decimal"/>
      <w:pStyle w:val="TytuRozdziau"/>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56729F"/>
    <w:multiLevelType w:val="multilevel"/>
    <w:tmpl w:val="762C1BE4"/>
    <w:lvl w:ilvl="0">
      <w:start w:val="1"/>
      <w:numFmt w:val="decimal"/>
      <w:lvlText w:val="%1."/>
      <w:lvlJc w:val="left"/>
      <w:pPr>
        <w:tabs>
          <w:tab w:val="num" w:pos="502"/>
        </w:tabs>
        <w:ind w:left="502" w:hanging="360"/>
      </w:pPr>
      <w:rPr>
        <w:rFonts w:hint="default"/>
        <w:b w:val="0"/>
        <w:i w:val="0"/>
        <w:sz w:val="24"/>
        <w:szCs w:val="24"/>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20" w15:restartNumberingAfterBreak="0">
    <w:nsid w:val="2B2A1F2F"/>
    <w:multiLevelType w:val="hybridMultilevel"/>
    <w:tmpl w:val="85BAAD3A"/>
    <w:lvl w:ilvl="0" w:tplc="04150017">
      <w:start w:val="1"/>
      <w:numFmt w:val="decimal"/>
      <w:pStyle w:val="W22"/>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1D4FFC"/>
    <w:multiLevelType w:val="hybridMultilevel"/>
    <w:tmpl w:val="A64678C8"/>
    <w:lvl w:ilvl="0" w:tplc="FFFFFFFF">
      <w:start w:val="1"/>
      <w:numFmt w:val="decimal"/>
      <w:pStyle w:val="N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B1440E"/>
    <w:multiLevelType w:val="multilevel"/>
    <w:tmpl w:val="32BA625E"/>
    <w:styleLink w:val="Styl11"/>
    <w:lvl w:ilvl="0">
      <w:start w:val="1"/>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3C0002C0"/>
    <w:multiLevelType w:val="hybridMultilevel"/>
    <w:tmpl w:val="BE428B7C"/>
    <w:lvl w:ilvl="0" w:tplc="FFFFFFFF">
      <w:start w:val="1"/>
      <w:numFmt w:val="decimal"/>
      <w:pStyle w:val="W11"/>
      <w:lvlText w:val="%1."/>
      <w:lvlJc w:val="left"/>
      <w:pPr>
        <w:ind w:left="717" w:hanging="360"/>
      </w:pPr>
      <w:rPr>
        <w:rFonts w:ascii="Times New Roman" w:hAnsi="Times New Roman" w:cs="Times New Roman" w:hint="default"/>
        <w:b w:val="0"/>
        <w:color w:val="auto"/>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3F974576"/>
    <w:multiLevelType w:val="hybridMultilevel"/>
    <w:tmpl w:val="B0AA1B66"/>
    <w:lvl w:ilvl="0" w:tplc="04150001">
      <w:start w:val="1"/>
      <w:numFmt w:val="decimal"/>
      <w:pStyle w:val="N4"/>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412F7043"/>
    <w:multiLevelType w:val="hybridMultilevel"/>
    <w:tmpl w:val="1A70947A"/>
    <w:lvl w:ilvl="0" w:tplc="FFFFFFFF">
      <w:start w:val="1"/>
      <w:numFmt w:val="lowerLetter"/>
      <w:pStyle w:val="W33"/>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5132C0E"/>
    <w:multiLevelType w:val="multilevel"/>
    <w:tmpl w:val="AD6225E0"/>
    <w:styleLink w:val="Styl10"/>
    <w:lvl w:ilvl="0">
      <w:start w:val="1"/>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rPr>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8" w15:restartNumberingAfterBreak="0">
    <w:nsid w:val="487910B6"/>
    <w:multiLevelType w:val="multilevel"/>
    <w:tmpl w:val="941468B6"/>
    <w:styleLink w:val="Styl3"/>
    <w:lvl w:ilvl="0">
      <w:start w:val="1"/>
      <w:numFmt w:val="ordinal"/>
      <w:lvlText w:val="%1"/>
      <w:lvlJc w:val="left"/>
      <w:pPr>
        <w:tabs>
          <w:tab w:val="num" w:pos="360"/>
        </w:tabs>
        <w:ind w:left="360" w:hanging="360"/>
      </w:pPr>
      <w:rPr>
        <w:rFonts w:ascii="Times New Roman" w:hAnsi="Times New Roman" w:hint="default"/>
        <w:color w:val="auto"/>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9" w15:restartNumberingAfterBreak="0">
    <w:nsid w:val="4ACF292E"/>
    <w:multiLevelType w:val="hybridMultilevel"/>
    <w:tmpl w:val="2EBC552E"/>
    <w:lvl w:ilvl="0" w:tplc="1A768188">
      <w:start w:val="54"/>
      <w:numFmt w:val="decimal"/>
      <w:lvlText w:val="%1."/>
      <w:lvlJc w:val="left"/>
      <w:pPr>
        <w:ind w:left="643"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330B2"/>
    <w:multiLevelType w:val="multilevel"/>
    <w:tmpl w:val="7A40574A"/>
    <w:styleLink w:val="Styl9"/>
    <w:lvl w:ilvl="0">
      <w:start w:val="24"/>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rPr>
        <w:i w:val="0"/>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1" w15:restartNumberingAfterBreak="0">
    <w:nsid w:val="518D5B84"/>
    <w:multiLevelType w:val="hybridMultilevel"/>
    <w:tmpl w:val="313C1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9C5199"/>
    <w:multiLevelType w:val="hybridMultilevel"/>
    <w:tmpl w:val="8B12C0D6"/>
    <w:lvl w:ilvl="0" w:tplc="04150011">
      <w:start w:val="1"/>
      <w:numFmt w:val="decimal"/>
      <w:pStyle w:val="W1"/>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C4797C"/>
    <w:multiLevelType w:val="multilevel"/>
    <w:tmpl w:val="941468B6"/>
    <w:styleLink w:val="Styl4"/>
    <w:lvl w:ilvl="0">
      <w:start w:val="9"/>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15:restartNumberingAfterBreak="0">
    <w:nsid w:val="671D0049"/>
    <w:multiLevelType w:val="hybridMultilevel"/>
    <w:tmpl w:val="50D2F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0C0423"/>
    <w:multiLevelType w:val="hybridMultilevel"/>
    <w:tmpl w:val="56627A38"/>
    <w:lvl w:ilvl="0" w:tplc="FFFFFFFF">
      <w:start w:val="1"/>
      <w:numFmt w:val="decimal"/>
      <w:pStyle w:val="wypunkt"/>
      <w:lvlText w:val="%1."/>
      <w:lvlJc w:val="left"/>
      <w:pPr>
        <w:tabs>
          <w:tab w:val="num" w:pos="2340"/>
        </w:tabs>
        <w:ind w:left="2340" w:hanging="360"/>
      </w:pPr>
      <w:rPr>
        <w:rFonts w:hint="default"/>
        <w:b/>
        <w:sz w:val="23"/>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1D1609"/>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C0672D"/>
    <w:multiLevelType w:val="hybridMultilevel"/>
    <w:tmpl w:val="60506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749544">
    <w:abstractNumId w:val="11"/>
  </w:num>
  <w:num w:numId="2" w16cid:durableId="851453529">
    <w:abstractNumId w:val="33"/>
    <w:lvlOverride w:ilvl="0">
      <w:startOverride w:val="1"/>
    </w:lvlOverride>
  </w:num>
  <w:num w:numId="3" w16cid:durableId="1086341570">
    <w:abstractNumId w:val="26"/>
    <w:lvlOverride w:ilvl="0">
      <w:startOverride w:val="1"/>
    </w:lvlOverride>
  </w:num>
  <w:num w:numId="4" w16cid:durableId="461004035">
    <w:abstractNumId w:val="18"/>
  </w:num>
  <w:num w:numId="5" w16cid:durableId="4015280">
    <w:abstractNumId w:val="14"/>
  </w:num>
  <w:num w:numId="6" w16cid:durableId="556668604">
    <w:abstractNumId w:val="23"/>
  </w:num>
  <w:num w:numId="7" w16cid:durableId="194462227">
    <w:abstractNumId w:val="12"/>
  </w:num>
  <w:num w:numId="8" w16cid:durableId="1035959621">
    <w:abstractNumId w:val="32"/>
    <w:lvlOverride w:ilvl="0">
      <w:startOverride w:val="1"/>
    </w:lvlOverride>
  </w:num>
  <w:num w:numId="9" w16cid:durableId="2077505400">
    <w:abstractNumId w:val="17"/>
  </w:num>
  <w:num w:numId="10" w16cid:durableId="828253040">
    <w:abstractNumId w:val="36"/>
  </w:num>
  <w:num w:numId="11" w16cid:durableId="1958949926">
    <w:abstractNumId w:val="25"/>
  </w:num>
  <w:num w:numId="12" w16cid:durableId="1608193581">
    <w:abstractNumId w:val="20"/>
  </w:num>
  <w:num w:numId="13" w16cid:durableId="1632324642">
    <w:abstractNumId w:val="21"/>
  </w:num>
  <w:num w:numId="14" w16cid:durableId="952441317">
    <w:abstractNumId w:val="24"/>
  </w:num>
  <w:num w:numId="15" w16cid:durableId="935553718">
    <w:abstractNumId w:val="2"/>
  </w:num>
  <w:num w:numId="16" w16cid:durableId="399408512">
    <w:abstractNumId w:val="37"/>
  </w:num>
  <w:num w:numId="17" w16cid:durableId="1422797622">
    <w:abstractNumId w:val="28"/>
  </w:num>
  <w:num w:numId="18" w16cid:durableId="2015062829">
    <w:abstractNumId w:val="34"/>
  </w:num>
  <w:num w:numId="19" w16cid:durableId="1326321434">
    <w:abstractNumId w:val="10"/>
  </w:num>
  <w:num w:numId="20" w16cid:durableId="1524855968">
    <w:abstractNumId w:val="8"/>
  </w:num>
  <w:num w:numId="21" w16cid:durableId="31540115">
    <w:abstractNumId w:val="6"/>
  </w:num>
  <w:num w:numId="22" w16cid:durableId="1223716833">
    <w:abstractNumId w:val="3"/>
  </w:num>
  <w:num w:numId="23" w16cid:durableId="1312056640">
    <w:abstractNumId w:val="30"/>
  </w:num>
  <w:num w:numId="24" w16cid:durableId="2037804480">
    <w:abstractNumId w:val="27"/>
  </w:num>
  <w:num w:numId="25" w16cid:durableId="1708682303">
    <w:abstractNumId w:val="22"/>
  </w:num>
  <w:num w:numId="26" w16cid:durableId="660079082">
    <w:abstractNumId w:val="1"/>
  </w:num>
  <w:num w:numId="27" w16cid:durableId="40521709">
    <w:abstractNumId w:val="19"/>
  </w:num>
  <w:num w:numId="28" w16cid:durableId="707024948">
    <w:abstractNumId w:val="29"/>
  </w:num>
  <w:num w:numId="29" w16cid:durableId="1992130037">
    <w:abstractNumId w:val="15"/>
  </w:num>
  <w:num w:numId="30" w16cid:durableId="2041468361">
    <w:abstractNumId w:val="4"/>
  </w:num>
  <w:num w:numId="31" w16cid:durableId="382601593">
    <w:abstractNumId w:val="9"/>
  </w:num>
  <w:num w:numId="32" w16cid:durableId="2126923188">
    <w:abstractNumId w:val="16"/>
  </w:num>
  <w:num w:numId="33" w16cid:durableId="1419525784">
    <w:abstractNumId w:val="38"/>
  </w:num>
  <w:num w:numId="34" w16cid:durableId="1722826220">
    <w:abstractNumId w:val="32"/>
  </w:num>
  <w:num w:numId="35" w16cid:durableId="240221857">
    <w:abstractNumId w:val="31"/>
  </w:num>
  <w:num w:numId="36" w16cid:durableId="1524005590">
    <w:abstractNumId w:val="0"/>
  </w:num>
  <w:num w:numId="37" w16cid:durableId="553464950">
    <w:abstractNumId w:val="7"/>
  </w:num>
  <w:num w:numId="38" w16cid:durableId="1349024045">
    <w:abstractNumId w:val="5"/>
  </w:num>
  <w:num w:numId="39" w16cid:durableId="1433819310">
    <w:abstractNumId w:val="13"/>
  </w:num>
  <w:num w:numId="40" w16cid:durableId="158662804">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81"/>
    <w:rsid w:val="000002EE"/>
    <w:rsid w:val="0000318F"/>
    <w:rsid w:val="00003E97"/>
    <w:rsid w:val="0000474C"/>
    <w:rsid w:val="00005D14"/>
    <w:rsid w:val="000068FB"/>
    <w:rsid w:val="00014979"/>
    <w:rsid w:val="000149D8"/>
    <w:rsid w:val="0001583C"/>
    <w:rsid w:val="000211AC"/>
    <w:rsid w:val="00022215"/>
    <w:rsid w:val="00025622"/>
    <w:rsid w:val="00025D33"/>
    <w:rsid w:val="000308F7"/>
    <w:rsid w:val="0004386A"/>
    <w:rsid w:val="0004396C"/>
    <w:rsid w:val="00044273"/>
    <w:rsid w:val="00044C2B"/>
    <w:rsid w:val="00051842"/>
    <w:rsid w:val="0005312E"/>
    <w:rsid w:val="00053EB9"/>
    <w:rsid w:val="00055218"/>
    <w:rsid w:val="000553B3"/>
    <w:rsid w:val="000557A2"/>
    <w:rsid w:val="00061E47"/>
    <w:rsid w:val="000635DA"/>
    <w:rsid w:val="00063B02"/>
    <w:rsid w:val="000646D0"/>
    <w:rsid w:val="00065B7E"/>
    <w:rsid w:val="00065F78"/>
    <w:rsid w:val="000723B5"/>
    <w:rsid w:val="000805D6"/>
    <w:rsid w:val="00081AA6"/>
    <w:rsid w:val="000863EE"/>
    <w:rsid w:val="00087115"/>
    <w:rsid w:val="0009319A"/>
    <w:rsid w:val="000A3900"/>
    <w:rsid w:val="000A6553"/>
    <w:rsid w:val="000B157C"/>
    <w:rsid w:val="000B3ECA"/>
    <w:rsid w:val="000B701B"/>
    <w:rsid w:val="000C22CC"/>
    <w:rsid w:val="000C2EAF"/>
    <w:rsid w:val="000D2F1A"/>
    <w:rsid w:val="000D3F28"/>
    <w:rsid w:val="000D5204"/>
    <w:rsid w:val="000D7AF3"/>
    <w:rsid w:val="000E371C"/>
    <w:rsid w:val="000F39AD"/>
    <w:rsid w:val="000F6334"/>
    <w:rsid w:val="00100E7A"/>
    <w:rsid w:val="00103057"/>
    <w:rsid w:val="00104407"/>
    <w:rsid w:val="001060D3"/>
    <w:rsid w:val="00106C70"/>
    <w:rsid w:val="00110249"/>
    <w:rsid w:val="00110A17"/>
    <w:rsid w:val="00112061"/>
    <w:rsid w:val="00117934"/>
    <w:rsid w:val="00120072"/>
    <w:rsid w:val="00122902"/>
    <w:rsid w:val="00125C3C"/>
    <w:rsid w:val="00130821"/>
    <w:rsid w:val="00131FFA"/>
    <w:rsid w:val="001324D6"/>
    <w:rsid w:val="00134302"/>
    <w:rsid w:val="00134B36"/>
    <w:rsid w:val="00136085"/>
    <w:rsid w:val="001405D8"/>
    <w:rsid w:val="00140D88"/>
    <w:rsid w:val="0014412C"/>
    <w:rsid w:val="00146C9F"/>
    <w:rsid w:val="00147193"/>
    <w:rsid w:val="00155742"/>
    <w:rsid w:val="00160FDA"/>
    <w:rsid w:val="00163232"/>
    <w:rsid w:val="001639EF"/>
    <w:rsid w:val="00166B82"/>
    <w:rsid w:val="00166CEC"/>
    <w:rsid w:val="00171EF6"/>
    <w:rsid w:val="00172166"/>
    <w:rsid w:val="001745D0"/>
    <w:rsid w:val="00174F75"/>
    <w:rsid w:val="00176452"/>
    <w:rsid w:val="00184EAD"/>
    <w:rsid w:val="00185040"/>
    <w:rsid w:val="001952F7"/>
    <w:rsid w:val="00196EBE"/>
    <w:rsid w:val="0019708C"/>
    <w:rsid w:val="00197950"/>
    <w:rsid w:val="001A0394"/>
    <w:rsid w:val="001A0FEC"/>
    <w:rsid w:val="001A2111"/>
    <w:rsid w:val="001B0618"/>
    <w:rsid w:val="001C0F85"/>
    <w:rsid w:val="001C3688"/>
    <w:rsid w:val="001C7F7D"/>
    <w:rsid w:val="001D2B8A"/>
    <w:rsid w:val="001D46B7"/>
    <w:rsid w:val="001D4783"/>
    <w:rsid w:val="001D6D25"/>
    <w:rsid w:val="001E076F"/>
    <w:rsid w:val="001E1DB1"/>
    <w:rsid w:val="001E26BD"/>
    <w:rsid w:val="001E3292"/>
    <w:rsid w:val="001E3CF1"/>
    <w:rsid w:val="001E5C3E"/>
    <w:rsid w:val="001E759F"/>
    <w:rsid w:val="001F108C"/>
    <w:rsid w:val="001F265A"/>
    <w:rsid w:val="001F2C01"/>
    <w:rsid w:val="001F5E76"/>
    <w:rsid w:val="001F7E0B"/>
    <w:rsid w:val="00200F4E"/>
    <w:rsid w:val="00204BC3"/>
    <w:rsid w:val="00205ACE"/>
    <w:rsid w:val="00205DE9"/>
    <w:rsid w:val="0021006C"/>
    <w:rsid w:val="002117CA"/>
    <w:rsid w:val="00211A10"/>
    <w:rsid w:val="00221579"/>
    <w:rsid w:val="00223D9C"/>
    <w:rsid w:val="002242E1"/>
    <w:rsid w:val="00224CF9"/>
    <w:rsid w:val="00226C25"/>
    <w:rsid w:val="00227569"/>
    <w:rsid w:val="002303DD"/>
    <w:rsid w:val="00235798"/>
    <w:rsid w:val="002370CF"/>
    <w:rsid w:val="00237122"/>
    <w:rsid w:val="00237696"/>
    <w:rsid w:val="00246419"/>
    <w:rsid w:val="002474F6"/>
    <w:rsid w:val="002501C2"/>
    <w:rsid w:val="00252439"/>
    <w:rsid w:val="0025296B"/>
    <w:rsid w:val="00254748"/>
    <w:rsid w:val="0026286A"/>
    <w:rsid w:val="00266E45"/>
    <w:rsid w:val="002777FA"/>
    <w:rsid w:val="00280C67"/>
    <w:rsid w:val="00283DBB"/>
    <w:rsid w:val="00285092"/>
    <w:rsid w:val="002877CA"/>
    <w:rsid w:val="00287F38"/>
    <w:rsid w:val="00290A03"/>
    <w:rsid w:val="00290E7F"/>
    <w:rsid w:val="00291C15"/>
    <w:rsid w:val="00294096"/>
    <w:rsid w:val="002953B2"/>
    <w:rsid w:val="002A3508"/>
    <w:rsid w:val="002A5295"/>
    <w:rsid w:val="002B0B68"/>
    <w:rsid w:val="002B3E59"/>
    <w:rsid w:val="002B613B"/>
    <w:rsid w:val="002C0F86"/>
    <w:rsid w:val="002C286A"/>
    <w:rsid w:val="002C671A"/>
    <w:rsid w:val="002C6E2B"/>
    <w:rsid w:val="002D22DF"/>
    <w:rsid w:val="002D3B3D"/>
    <w:rsid w:val="002D5006"/>
    <w:rsid w:val="002D649A"/>
    <w:rsid w:val="002E5C1C"/>
    <w:rsid w:val="002F2A26"/>
    <w:rsid w:val="002F6363"/>
    <w:rsid w:val="002F65FD"/>
    <w:rsid w:val="00300CE5"/>
    <w:rsid w:val="003019B6"/>
    <w:rsid w:val="00302C86"/>
    <w:rsid w:val="00305C44"/>
    <w:rsid w:val="00307200"/>
    <w:rsid w:val="00307E81"/>
    <w:rsid w:val="00313BCE"/>
    <w:rsid w:val="00314F8A"/>
    <w:rsid w:val="00321A5C"/>
    <w:rsid w:val="00321C3A"/>
    <w:rsid w:val="00322F44"/>
    <w:rsid w:val="00324572"/>
    <w:rsid w:val="00325ED6"/>
    <w:rsid w:val="00326498"/>
    <w:rsid w:val="0033176E"/>
    <w:rsid w:val="00331A50"/>
    <w:rsid w:val="00336502"/>
    <w:rsid w:val="0034261D"/>
    <w:rsid w:val="00343BE1"/>
    <w:rsid w:val="00347752"/>
    <w:rsid w:val="0035128E"/>
    <w:rsid w:val="003536AF"/>
    <w:rsid w:val="003540DF"/>
    <w:rsid w:val="00354FA0"/>
    <w:rsid w:val="00355D2E"/>
    <w:rsid w:val="00357806"/>
    <w:rsid w:val="003622F3"/>
    <w:rsid w:val="003652B4"/>
    <w:rsid w:val="003700FE"/>
    <w:rsid w:val="003715C0"/>
    <w:rsid w:val="00377D35"/>
    <w:rsid w:val="00377D8A"/>
    <w:rsid w:val="00381A26"/>
    <w:rsid w:val="00382A91"/>
    <w:rsid w:val="00383122"/>
    <w:rsid w:val="00383E4C"/>
    <w:rsid w:val="0039777A"/>
    <w:rsid w:val="003A1283"/>
    <w:rsid w:val="003A1614"/>
    <w:rsid w:val="003B1AE1"/>
    <w:rsid w:val="003B1EE8"/>
    <w:rsid w:val="003B22E0"/>
    <w:rsid w:val="003B5E9F"/>
    <w:rsid w:val="003C13B7"/>
    <w:rsid w:val="003C1C01"/>
    <w:rsid w:val="003C1E78"/>
    <w:rsid w:val="003C5CAE"/>
    <w:rsid w:val="003C674D"/>
    <w:rsid w:val="003C6D2D"/>
    <w:rsid w:val="003C74EF"/>
    <w:rsid w:val="003D07E0"/>
    <w:rsid w:val="003D1941"/>
    <w:rsid w:val="003D37D7"/>
    <w:rsid w:val="003E20A3"/>
    <w:rsid w:val="003E4A28"/>
    <w:rsid w:val="003E4EB3"/>
    <w:rsid w:val="003E5993"/>
    <w:rsid w:val="003E61DD"/>
    <w:rsid w:val="003E7E1C"/>
    <w:rsid w:val="003F263D"/>
    <w:rsid w:val="003F3C91"/>
    <w:rsid w:val="003F6D23"/>
    <w:rsid w:val="004018C7"/>
    <w:rsid w:val="00411E36"/>
    <w:rsid w:val="00413F2F"/>
    <w:rsid w:val="00417310"/>
    <w:rsid w:val="00424900"/>
    <w:rsid w:val="00432B1F"/>
    <w:rsid w:val="00435989"/>
    <w:rsid w:val="0043639E"/>
    <w:rsid w:val="004364E2"/>
    <w:rsid w:val="00436A01"/>
    <w:rsid w:val="00436DEB"/>
    <w:rsid w:val="00437494"/>
    <w:rsid w:val="00441778"/>
    <w:rsid w:val="00441DE4"/>
    <w:rsid w:val="00444A0A"/>
    <w:rsid w:val="00445E72"/>
    <w:rsid w:val="004550CC"/>
    <w:rsid w:val="00455CB6"/>
    <w:rsid w:val="00457172"/>
    <w:rsid w:val="0045778A"/>
    <w:rsid w:val="00461B43"/>
    <w:rsid w:val="00466291"/>
    <w:rsid w:val="004665AA"/>
    <w:rsid w:val="004668BD"/>
    <w:rsid w:val="004702ED"/>
    <w:rsid w:val="00473A72"/>
    <w:rsid w:val="0047565D"/>
    <w:rsid w:val="004807AA"/>
    <w:rsid w:val="00480813"/>
    <w:rsid w:val="004821A8"/>
    <w:rsid w:val="00482270"/>
    <w:rsid w:val="004825BA"/>
    <w:rsid w:val="00482FBD"/>
    <w:rsid w:val="004850C0"/>
    <w:rsid w:val="00486216"/>
    <w:rsid w:val="004862B6"/>
    <w:rsid w:val="004862BF"/>
    <w:rsid w:val="00486376"/>
    <w:rsid w:val="00490023"/>
    <w:rsid w:val="00494119"/>
    <w:rsid w:val="004942D0"/>
    <w:rsid w:val="00495F52"/>
    <w:rsid w:val="004A0B01"/>
    <w:rsid w:val="004A163F"/>
    <w:rsid w:val="004A1B14"/>
    <w:rsid w:val="004A1BBB"/>
    <w:rsid w:val="004A3980"/>
    <w:rsid w:val="004A4B0A"/>
    <w:rsid w:val="004A5840"/>
    <w:rsid w:val="004A6078"/>
    <w:rsid w:val="004A7AF2"/>
    <w:rsid w:val="004B2D37"/>
    <w:rsid w:val="004B3FF8"/>
    <w:rsid w:val="004B6CF4"/>
    <w:rsid w:val="004B785A"/>
    <w:rsid w:val="004B7FB1"/>
    <w:rsid w:val="004C3531"/>
    <w:rsid w:val="004D06B1"/>
    <w:rsid w:val="004D0DBF"/>
    <w:rsid w:val="004D40AE"/>
    <w:rsid w:val="004E2142"/>
    <w:rsid w:val="004E3768"/>
    <w:rsid w:val="004E619E"/>
    <w:rsid w:val="004E74A7"/>
    <w:rsid w:val="004F13BB"/>
    <w:rsid w:val="004F20A6"/>
    <w:rsid w:val="004F30B8"/>
    <w:rsid w:val="005031AA"/>
    <w:rsid w:val="00506904"/>
    <w:rsid w:val="00511252"/>
    <w:rsid w:val="005117E8"/>
    <w:rsid w:val="00513FDB"/>
    <w:rsid w:val="00517A7C"/>
    <w:rsid w:val="00520266"/>
    <w:rsid w:val="005204A6"/>
    <w:rsid w:val="00521A84"/>
    <w:rsid w:val="00521EAA"/>
    <w:rsid w:val="0052354F"/>
    <w:rsid w:val="00523563"/>
    <w:rsid w:val="00523EE3"/>
    <w:rsid w:val="005279F1"/>
    <w:rsid w:val="00535D77"/>
    <w:rsid w:val="0054001E"/>
    <w:rsid w:val="0054140A"/>
    <w:rsid w:val="005533D8"/>
    <w:rsid w:val="005536F7"/>
    <w:rsid w:val="00556436"/>
    <w:rsid w:val="005570EB"/>
    <w:rsid w:val="00557125"/>
    <w:rsid w:val="005577F8"/>
    <w:rsid w:val="00562579"/>
    <w:rsid w:val="005649C0"/>
    <w:rsid w:val="0056503F"/>
    <w:rsid w:val="005657D3"/>
    <w:rsid w:val="0056598A"/>
    <w:rsid w:val="0057031A"/>
    <w:rsid w:val="00571C48"/>
    <w:rsid w:val="005723DB"/>
    <w:rsid w:val="0057279A"/>
    <w:rsid w:val="00574131"/>
    <w:rsid w:val="00577D5C"/>
    <w:rsid w:val="00580E37"/>
    <w:rsid w:val="00582CFE"/>
    <w:rsid w:val="0058558A"/>
    <w:rsid w:val="00591856"/>
    <w:rsid w:val="00591F8A"/>
    <w:rsid w:val="005931FD"/>
    <w:rsid w:val="00594E04"/>
    <w:rsid w:val="00595D31"/>
    <w:rsid w:val="0059774C"/>
    <w:rsid w:val="005A01FE"/>
    <w:rsid w:val="005A1C7F"/>
    <w:rsid w:val="005A3197"/>
    <w:rsid w:val="005A3B92"/>
    <w:rsid w:val="005A5B0D"/>
    <w:rsid w:val="005B20C5"/>
    <w:rsid w:val="005B6683"/>
    <w:rsid w:val="005C3BC0"/>
    <w:rsid w:val="005C6EA6"/>
    <w:rsid w:val="005D08EF"/>
    <w:rsid w:val="005D4B64"/>
    <w:rsid w:val="005E0961"/>
    <w:rsid w:val="005E38AD"/>
    <w:rsid w:val="005E5EB6"/>
    <w:rsid w:val="005E67B7"/>
    <w:rsid w:val="005E7C9B"/>
    <w:rsid w:val="005F2C3A"/>
    <w:rsid w:val="005F3FFB"/>
    <w:rsid w:val="005F4790"/>
    <w:rsid w:val="005F5AAA"/>
    <w:rsid w:val="005F607F"/>
    <w:rsid w:val="005F6780"/>
    <w:rsid w:val="005F6A41"/>
    <w:rsid w:val="005F6E35"/>
    <w:rsid w:val="006102E8"/>
    <w:rsid w:val="00613505"/>
    <w:rsid w:val="006135A2"/>
    <w:rsid w:val="00614B3B"/>
    <w:rsid w:val="00615541"/>
    <w:rsid w:val="00617389"/>
    <w:rsid w:val="00621102"/>
    <w:rsid w:val="00621F1D"/>
    <w:rsid w:val="006221E7"/>
    <w:rsid w:val="00622323"/>
    <w:rsid w:val="00626FEC"/>
    <w:rsid w:val="006271AA"/>
    <w:rsid w:val="00631C8C"/>
    <w:rsid w:val="00634E89"/>
    <w:rsid w:val="00635A9B"/>
    <w:rsid w:val="00636531"/>
    <w:rsid w:val="0064006F"/>
    <w:rsid w:val="006400A5"/>
    <w:rsid w:val="00646342"/>
    <w:rsid w:val="006474EF"/>
    <w:rsid w:val="00650C65"/>
    <w:rsid w:val="00654AAC"/>
    <w:rsid w:val="00655219"/>
    <w:rsid w:val="00657A35"/>
    <w:rsid w:val="00660124"/>
    <w:rsid w:val="00662B7E"/>
    <w:rsid w:val="00662D7B"/>
    <w:rsid w:val="00666373"/>
    <w:rsid w:val="006668C6"/>
    <w:rsid w:val="00667138"/>
    <w:rsid w:val="00671084"/>
    <w:rsid w:val="00671679"/>
    <w:rsid w:val="006727BB"/>
    <w:rsid w:val="00673613"/>
    <w:rsid w:val="006737BD"/>
    <w:rsid w:val="00680C9F"/>
    <w:rsid w:val="006812DC"/>
    <w:rsid w:val="006830A2"/>
    <w:rsid w:val="00693614"/>
    <w:rsid w:val="00695683"/>
    <w:rsid w:val="00696CAA"/>
    <w:rsid w:val="00697BE8"/>
    <w:rsid w:val="006A2562"/>
    <w:rsid w:val="006A3697"/>
    <w:rsid w:val="006A6E0C"/>
    <w:rsid w:val="006A7322"/>
    <w:rsid w:val="006B26F0"/>
    <w:rsid w:val="006B444E"/>
    <w:rsid w:val="006B4E72"/>
    <w:rsid w:val="006C0A7F"/>
    <w:rsid w:val="006C2C89"/>
    <w:rsid w:val="006C3C6B"/>
    <w:rsid w:val="006C4114"/>
    <w:rsid w:val="006C44A2"/>
    <w:rsid w:val="006D11CC"/>
    <w:rsid w:val="006D15DE"/>
    <w:rsid w:val="006D191B"/>
    <w:rsid w:val="006D3789"/>
    <w:rsid w:val="006D69F7"/>
    <w:rsid w:val="006D7EE5"/>
    <w:rsid w:val="006E165E"/>
    <w:rsid w:val="006F43C7"/>
    <w:rsid w:val="006F572D"/>
    <w:rsid w:val="006F793E"/>
    <w:rsid w:val="00701C53"/>
    <w:rsid w:val="007056C5"/>
    <w:rsid w:val="00710893"/>
    <w:rsid w:val="00710C1E"/>
    <w:rsid w:val="0071669B"/>
    <w:rsid w:val="00735D18"/>
    <w:rsid w:val="00742190"/>
    <w:rsid w:val="00743098"/>
    <w:rsid w:val="007431CB"/>
    <w:rsid w:val="00744EED"/>
    <w:rsid w:val="00745BC9"/>
    <w:rsid w:val="00746FDC"/>
    <w:rsid w:val="007506C9"/>
    <w:rsid w:val="00755145"/>
    <w:rsid w:val="00757F1F"/>
    <w:rsid w:val="007607EE"/>
    <w:rsid w:val="00760E83"/>
    <w:rsid w:val="00760FEF"/>
    <w:rsid w:val="007622C9"/>
    <w:rsid w:val="007701A1"/>
    <w:rsid w:val="00776B1C"/>
    <w:rsid w:val="007811CA"/>
    <w:rsid w:val="00785C06"/>
    <w:rsid w:val="007876CF"/>
    <w:rsid w:val="007902E7"/>
    <w:rsid w:val="00794759"/>
    <w:rsid w:val="007A0530"/>
    <w:rsid w:val="007A2AB9"/>
    <w:rsid w:val="007B0D85"/>
    <w:rsid w:val="007B1E2A"/>
    <w:rsid w:val="007B2C09"/>
    <w:rsid w:val="007B78FC"/>
    <w:rsid w:val="007C1694"/>
    <w:rsid w:val="007C2867"/>
    <w:rsid w:val="007C48D0"/>
    <w:rsid w:val="007C5BA9"/>
    <w:rsid w:val="007D2FCD"/>
    <w:rsid w:val="007D5B3C"/>
    <w:rsid w:val="007E0080"/>
    <w:rsid w:val="007E0DEF"/>
    <w:rsid w:val="007E3619"/>
    <w:rsid w:val="007E4FBE"/>
    <w:rsid w:val="007E5F69"/>
    <w:rsid w:val="007E7D72"/>
    <w:rsid w:val="007F0971"/>
    <w:rsid w:val="007F2610"/>
    <w:rsid w:val="007F450E"/>
    <w:rsid w:val="007F7E41"/>
    <w:rsid w:val="0080175E"/>
    <w:rsid w:val="0080220D"/>
    <w:rsid w:val="008025A4"/>
    <w:rsid w:val="00803DE8"/>
    <w:rsid w:val="00804BED"/>
    <w:rsid w:val="00804E0E"/>
    <w:rsid w:val="00805290"/>
    <w:rsid w:val="00807D48"/>
    <w:rsid w:val="008126C6"/>
    <w:rsid w:val="00815CBA"/>
    <w:rsid w:val="00816D34"/>
    <w:rsid w:val="008371B7"/>
    <w:rsid w:val="00841E0B"/>
    <w:rsid w:val="008519D3"/>
    <w:rsid w:val="00852C97"/>
    <w:rsid w:val="00853767"/>
    <w:rsid w:val="00854DB6"/>
    <w:rsid w:val="00857F5F"/>
    <w:rsid w:val="00860CB3"/>
    <w:rsid w:val="008619AA"/>
    <w:rsid w:val="00864837"/>
    <w:rsid w:val="0086568E"/>
    <w:rsid w:val="008667D0"/>
    <w:rsid w:val="0087097F"/>
    <w:rsid w:val="0087411D"/>
    <w:rsid w:val="0087564C"/>
    <w:rsid w:val="008813B3"/>
    <w:rsid w:val="008913CF"/>
    <w:rsid w:val="00891EA5"/>
    <w:rsid w:val="00892745"/>
    <w:rsid w:val="00893D01"/>
    <w:rsid w:val="008A2DAD"/>
    <w:rsid w:val="008A5C1C"/>
    <w:rsid w:val="008B05EF"/>
    <w:rsid w:val="008B06A2"/>
    <w:rsid w:val="008B3A4C"/>
    <w:rsid w:val="008B63D8"/>
    <w:rsid w:val="008B6BB4"/>
    <w:rsid w:val="008C05A3"/>
    <w:rsid w:val="008C1078"/>
    <w:rsid w:val="008C32F1"/>
    <w:rsid w:val="008C7871"/>
    <w:rsid w:val="008E24DC"/>
    <w:rsid w:val="008E3B46"/>
    <w:rsid w:val="008E71BF"/>
    <w:rsid w:val="008F12AE"/>
    <w:rsid w:val="008F379A"/>
    <w:rsid w:val="00901D18"/>
    <w:rsid w:val="00902C62"/>
    <w:rsid w:val="009033CA"/>
    <w:rsid w:val="009046E4"/>
    <w:rsid w:val="009046F1"/>
    <w:rsid w:val="009062B5"/>
    <w:rsid w:val="009105CA"/>
    <w:rsid w:val="009127AF"/>
    <w:rsid w:val="00915C93"/>
    <w:rsid w:val="0093251D"/>
    <w:rsid w:val="00932BC6"/>
    <w:rsid w:val="00933178"/>
    <w:rsid w:val="00933AAD"/>
    <w:rsid w:val="009346F5"/>
    <w:rsid w:val="00934EA6"/>
    <w:rsid w:val="00937C8B"/>
    <w:rsid w:val="00941677"/>
    <w:rsid w:val="00946891"/>
    <w:rsid w:val="00953311"/>
    <w:rsid w:val="0095390C"/>
    <w:rsid w:val="00953B4D"/>
    <w:rsid w:val="009563C9"/>
    <w:rsid w:val="009570B4"/>
    <w:rsid w:val="00957723"/>
    <w:rsid w:val="00961663"/>
    <w:rsid w:val="009664C7"/>
    <w:rsid w:val="0096652A"/>
    <w:rsid w:val="00966579"/>
    <w:rsid w:val="00966635"/>
    <w:rsid w:val="00966820"/>
    <w:rsid w:val="00967C8F"/>
    <w:rsid w:val="0097119D"/>
    <w:rsid w:val="00971FDB"/>
    <w:rsid w:val="00972755"/>
    <w:rsid w:val="00974191"/>
    <w:rsid w:val="00982E9B"/>
    <w:rsid w:val="009837ED"/>
    <w:rsid w:val="0098446E"/>
    <w:rsid w:val="00984807"/>
    <w:rsid w:val="009874E9"/>
    <w:rsid w:val="00991120"/>
    <w:rsid w:val="009950CE"/>
    <w:rsid w:val="00997D6A"/>
    <w:rsid w:val="009A24A0"/>
    <w:rsid w:val="009A4719"/>
    <w:rsid w:val="009A4C06"/>
    <w:rsid w:val="009A51EB"/>
    <w:rsid w:val="009A6E94"/>
    <w:rsid w:val="009A72F9"/>
    <w:rsid w:val="009B4196"/>
    <w:rsid w:val="009B54A6"/>
    <w:rsid w:val="009C300E"/>
    <w:rsid w:val="009C33AB"/>
    <w:rsid w:val="009C51A9"/>
    <w:rsid w:val="009C6283"/>
    <w:rsid w:val="009C733B"/>
    <w:rsid w:val="009D392D"/>
    <w:rsid w:val="009E07F6"/>
    <w:rsid w:val="009E24A3"/>
    <w:rsid w:val="009E4DE4"/>
    <w:rsid w:val="009E5F84"/>
    <w:rsid w:val="009E6E49"/>
    <w:rsid w:val="009E6FA8"/>
    <w:rsid w:val="009F47FA"/>
    <w:rsid w:val="00A02B0B"/>
    <w:rsid w:val="00A042C5"/>
    <w:rsid w:val="00A04739"/>
    <w:rsid w:val="00A05498"/>
    <w:rsid w:val="00A06EF2"/>
    <w:rsid w:val="00A10624"/>
    <w:rsid w:val="00A113B4"/>
    <w:rsid w:val="00A15890"/>
    <w:rsid w:val="00A15935"/>
    <w:rsid w:val="00A25292"/>
    <w:rsid w:val="00A252B8"/>
    <w:rsid w:val="00A261AD"/>
    <w:rsid w:val="00A30FB8"/>
    <w:rsid w:val="00A324CA"/>
    <w:rsid w:val="00A3358B"/>
    <w:rsid w:val="00A33E2A"/>
    <w:rsid w:val="00A361B7"/>
    <w:rsid w:val="00A37EA9"/>
    <w:rsid w:val="00A40B4D"/>
    <w:rsid w:val="00A40C04"/>
    <w:rsid w:val="00A414FB"/>
    <w:rsid w:val="00A42808"/>
    <w:rsid w:val="00A431D8"/>
    <w:rsid w:val="00A43815"/>
    <w:rsid w:val="00A43CB8"/>
    <w:rsid w:val="00A45CF5"/>
    <w:rsid w:val="00A47B8E"/>
    <w:rsid w:val="00A47D5A"/>
    <w:rsid w:val="00A52064"/>
    <w:rsid w:val="00A53C06"/>
    <w:rsid w:val="00A559EE"/>
    <w:rsid w:val="00A55BF5"/>
    <w:rsid w:val="00A5684F"/>
    <w:rsid w:val="00A574E1"/>
    <w:rsid w:val="00A607BF"/>
    <w:rsid w:val="00A60E49"/>
    <w:rsid w:val="00A6202E"/>
    <w:rsid w:val="00A6506E"/>
    <w:rsid w:val="00A65586"/>
    <w:rsid w:val="00A659F0"/>
    <w:rsid w:val="00A71ED5"/>
    <w:rsid w:val="00A7283D"/>
    <w:rsid w:val="00A7321C"/>
    <w:rsid w:val="00A73628"/>
    <w:rsid w:val="00A74E11"/>
    <w:rsid w:val="00A75873"/>
    <w:rsid w:val="00A77869"/>
    <w:rsid w:val="00A80539"/>
    <w:rsid w:val="00A80C33"/>
    <w:rsid w:val="00A8270E"/>
    <w:rsid w:val="00A82F5B"/>
    <w:rsid w:val="00A8649E"/>
    <w:rsid w:val="00A90373"/>
    <w:rsid w:val="00A93BC4"/>
    <w:rsid w:val="00AA0988"/>
    <w:rsid w:val="00AA71DA"/>
    <w:rsid w:val="00AB1730"/>
    <w:rsid w:val="00AB1F3A"/>
    <w:rsid w:val="00AB37D5"/>
    <w:rsid w:val="00AB5994"/>
    <w:rsid w:val="00AC26EA"/>
    <w:rsid w:val="00AE3CFF"/>
    <w:rsid w:val="00AE5ECE"/>
    <w:rsid w:val="00AF0A50"/>
    <w:rsid w:val="00AF11A6"/>
    <w:rsid w:val="00AF25FA"/>
    <w:rsid w:val="00AF4568"/>
    <w:rsid w:val="00AF7577"/>
    <w:rsid w:val="00B02589"/>
    <w:rsid w:val="00B03609"/>
    <w:rsid w:val="00B05E77"/>
    <w:rsid w:val="00B06E58"/>
    <w:rsid w:val="00B128EB"/>
    <w:rsid w:val="00B13B8D"/>
    <w:rsid w:val="00B1609F"/>
    <w:rsid w:val="00B17427"/>
    <w:rsid w:val="00B20C19"/>
    <w:rsid w:val="00B222F5"/>
    <w:rsid w:val="00B23423"/>
    <w:rsid w:val="00B4076E"/>
    <w:rsid w:val="00B40FB3"/>
    <w:rsid w:val="00B45573"/>
    <w:rsid w:val="00B537DB"/>
    <w:rsid w:val="00B5502A"/>
    <w:rsid w:val="00B5609B"/>
    <w:rsid w:val="00B63F14"/>
    <w:rsid w:val="00B64D37"/>
    <w:rsid w:val="00B662FF"/>
    <w:rsid w:val="00B723AA"/>
    <w:rsid w:val="00B729F3"/>
    <w:rsid w:val="00B75AB0"/>
    <w:rsid w:val="00B76EA6"/>
    <w:rsid w:val="00B80A18"/>
    <w:rsid w:val="00B80CA4"/>
    <w:rsid w:val="00B83F15"/>
    <w:rsid w:val="00B8587C"/>
    <w:rsid w:val="00B85A63"/>
    <w:rsid w:val="00B86DAB"/>
    <w:rsid w:val="00B87150"/>
    <w:rsid w:val="00B9114E"/>
    <w:rsid w:val="00B96560"/>
    <w:rsid w:val="00BA04FD"/>
    <w:rsid w:val="00BA1F79"/>
    <w:rsid w:val="00BA25DD"/>
    <w:rsid w:val="00BA2E9E"/>
    <w:rsid w:val="00BA4E38"/>
    <w:rsid w:val="00BA54AF"/>
    <w:rsid w:val="00BA7023"/>
    <w:rsid w:val="00BA793C"/>
    <w:rsid w:val="00BB255C"/>
    <w:rsid w:val="00BB7D1E"/>
    <w:rsid w:val="00BC1EB5"/>
    <w:rsid w:val="00BC2996"/>
    <w:rsid w:val="00BC5A57"/>
    <w:rsid w:val="00BC6F4D"/>
    <w:rsid w:val="00BD04AF"/>
    <w:rsid w:val="00BD26FC"/>
    <w:rsid w:val="00BD3F19"/>
    <w:rsid w:val="00BD558F"/>
    <w:rsid w:val="00BD650E"/>
    <w:rsid w:val="00BD70D5"/>
    <w:rsid w:val="00BE0376"/>
    <w:rsid w:val="00BF1B51"/>
    <w:rsid w:val="00BF1E67"/>
    <w:rsid w:val="00BF55F7"/>
    <w:rsid w:val="00C020E8"/>
    <w:rsid w:val="00C0277A"/>
    <w:rsid w:val="00C079C2"/>
    <w:rsid w:val="00C15DC7"/>
    <w:rsid w:val="00C2357B"/>
    <w:rsid w:val="00C272E4"/>
    <w:rsid w:val="00C274FB"/>
    <w:rsid w:val="00C3051B"/>
    <w:rsid w:val="00C30B65"/>
    <w:rsid w:val="00C31346"/>
    <w:rsid w:val="00C33B84"/>
    <w:rsid w:val="00C33C70"/>
    <w:rsid w:val="00C34B29"/>
    <w:rsid w:val="00C40FB0"/>
    <w:rsid w:val="00C428F8"/>
    <w:rsid w:val="00C42D59"/>
    <w:rsid w:val="00C476A3"/>
    <w:rsid w:val="00C508D5"/>
    <w:rsid w:val="00C536B6"/>
    <w:rsid w:val="00C60C40"/>
    <w:rsid w:val="00C626D4"/>
    <w:rsid w:val="00C70D52"/>
    <w:rsid w:val="00C72AFB"/>
    <w:rsid w:val="00C7701F"/>
    <w:rsid w:val="00C80AC3"/>
    <w:rsid w:val="00C82BF0"/>
    <w:rsid w:val="00C84FBE"/>
    <w:rsid w:val="00C86FB3"/>
    <w:rsid w:val="00C87039"/>
    <w:rsid w:val="00C87209"/>
    <w:rsid w:val="00C93370"/>
    <w:rsid w:val="00C93AD5"/>
    <w:rsid w:val="00C9796E"/>
    <w:rsid w:val="00CA22BC"/>
    <w:rsid w:val="00CA5743"/>
    <w:rsid w:val="00CB252F"/>
    <w:rsid w:val="00CB2E08"/>
    <w:rsid w:val="00CB53A2"/>
    <w:rsid w:val="00CC1B09"/>
    <w:rsid w:val="00CC3A66"/>
    <w:rsid w:val="00CC755F"/>
    <w:rsid w:val="00CC77B4"/>
    <w:rsid w:val="00CC7B72"/>
    <w:rsid w:val="00CD34E5"/>
    <w:rsid w:val="00CD5005"/>
    <w:rsid w:val="00CD5C9A"/>
    <w:rsid w:val="00CD68EF"/>
    <w:rsid w:val="00CD7F23"/>
    <w:rsid w:val="00CE12BA"/>
    <w:rsid w:val="00CE34AD"/>
    <w:rsid w:val="00CE595F"/>
    <w:rsid w:val="00CF10A3"/>
    <w:rsid w:val="00CF4A2E"/>
    <w:rsid w:val="00CF6525"/>
    <w:rsid w:val="00CF70EB"/>
    <w:rsid w:val="00D020F9"/>
    <w:rsid w:val="00D02146"/>
    <w:rsid w:val="00D02218"/>
    <w:rsid w:val="00D03405"/>
    <w:rsid w:val="00D04254"/>
    <w:rsid w:val="00D04648"/>
    <w:rsid w:val="00D0464A"/>
    <w:rsid w:val="00D04966"/>
    <w:rsid w:val="00D05433"/>
    <w:rsid w:val="00D11BD5"/>
    <w:rsid w:val="00D15DD8"/>
    <w:rsid w:val="00D17F2A"/>
    <w:rsid w:val="00D202A6"/>
    <w:rsid w:val="00D22FE0"/>
    <w:rsid w:val="00D277F0"/>
    <w:rsid w:val="00D30F61"/>
    <w:rsid w:val="00D31FED"/>
    <w:rsid w:val="00D32D8A"/>
    <w:rsid w:val="00D32D8F"/>
    <w:rsid w:val="00D36615"/>
    <w:rsid w:val="00D400AA"/>
    <w:rsid w:val="00D434D7"/>
    <w:rsid w:val="00D45E68"/>
    <w:rsid w:val="00D518F2"/>
    <w:rsid w:val="00D5299E"/>
    <w:rsid w:val="00D54999"/>
    <w:rsid w:val="00D54FE7"/>
    <w:rsid w:val="00D622A9"/>
    <w:rsid w:val="00D62BAD"/>
    <w:rsid w:val="00D6703B"/>
    <w:rsid w:val="00D773F1"/>
    <w:rsid w:val="00D802A1"/>
    <w:rsid w:val="00D807A4"/>
    <w:rsid w:val="00D84A0A"/>
    <w:rsid w:val="00D861E2"/>
    <w:rsid w:val="00D869C1"/>
    <w:rsid w:val="00D870FD"/>
    <w:rsid w:val="00DA314C"/>
    <w:rsid w:val="00DA43A6"/>
    <w:rsid w:val="00DA51A0"/>
    <w:rsid w:val="00DA5878"/>
    <w:rsid w:val="00DB09B9"/>
    <w:rsid w:val="00DB1382"/>
    <w:rsid w:val="00DB6519"/>
    <w:rsid w:val="00DC4D44"/>
    <w:rsid w:val="00DC62E6"/>
    <w:rsid w:val="00DD27D8"/>
    <w:rsid w:val="00DD28AE"/>
    <w:rsid w:val="00DD321E"/>
    <w:rsid w:val="00DD4A16"/>
    <w:rsid w:val="00DD5ED6"/>
    <w:rsid w:val="00DE132E"/>
    <w:rsid w:val="00DE3121"/>
    <w:rsid w:val="00DE4484"/>
    <w:rsid w:val="00DE6847"/>
    <w:rsid w:val="00DE6E88"/>
    <w:rsid w:val="00DF3148"/>
    <w:rsid w:val="00DF37D8"/>
    <w:rsid w:val="00DF6411"/>
    <w:rsid w:val="00DF6AF6"/>
    <w:rsid w:val="00E0062E"/>
    <w:rsid w:val="00E03C34"/>
    <w:rsid w:val="00E20FBE"/>
    <w:rsid w:val="00E23E93"/>
    <w:rsid w:val="00E263D7"/>
    <w:rsid w:val="00E3321C"/>
    <w:rsid w:val="00E332BD"/>
    <w:rsid w:val="00E43BC1"/>
    <w:rsid w:val="00E450FC"/>
    <w:rsid w:val="00E47A9C"/>
    <w:rsid w:val="00E50AD6"/>
    <w:rsid w:val="00E60A65"/>
    <w:rsid w:val="00E61432"/>
    <w:rsid w:val="00E62A5D"/>
    <w:rsid w:val="00E62E72"/>
    <w:rsid w:val="00E6393A"/>
    <w:rsid w:val="00E6587A"/>
    <w:rsid w:val="00E65982"/>
    <w:rsid w:val="00E669D6"/>
    <w:rsid w:val="00E74E2E"/>
    <w:rsid w:val="00E750D9"/>
    <w:rsid w:val="00E753C8"/>
    <w:rsid w:val="00E761BD"/>
    <w:rsid w:val="00E76A4B"/>
    <w:rsid w:val="00E77466"/>
    <w:rsid w:val="00E80315"/>
    <w:rsid w:val="00E8105C"/>
    <w:rsid w:val="00E8283E"/>
    <w:rsid w:val="00E87FF9"/>
    <w:rsid w:val="00E964C9"/>
    <w:rsid w:val="00E9685D"/>
    <w:rsid w:val="00E97654"/>
    <w:rsid w:val="00E97AFF"/>
    <w:rsid w:val="00EA3F5A"/>
    <w:rsid w:val="00EA43B5"/>
    <w:rsid w:val="00EA446A"/>
    <w:rsid w:val="00EA4D59"/>
    <w:rsid w:val="00EB002A"/>
    <w:rsid w:val="00EC4430"/>
    <w:rsid w:val="00EC4D4D"/>
    <w:rsid w:val="00ED25AB"/>
    <w:rsid w:val="00ED29C8"/>
    <w:rsid w:val="00ED2D09"/>
    <w:rsid w:val="00ED53A6"/>
    <w:rsid w:val="00EE078C"/>
    <w:rsid w:val="00EE19DA"/>
    <w:rsid w:val="00EE37C2"/>
    <w:rsid w:val="00EE66B9"/>
    <w:rsid w:val="00EF093C"/>
    <w:rsid w:val="00EF10D7"/>
    <w:rsid w:val="00EF6730"/>
    <w:rsid w:val="00F01471"/>
    <w:rsid w:val="00F026C9"/>
    <w:rsid w:val="00F02CAB"/>
    <w:rsid w:val="00F037CC"/>
    <w:rsid w:val="00F06FEE"/>
    <w:rsid w:val="00F1227A"/>
    <w:rsid w:val="00F15CD5"/>
    <w:rsid w:val="00F17DDE"/>
    <w:rsid w:val="00F215AA"/>
    <w:rsid w:val="00F247D2"/>
    <w:rsid w:val="00F2740F"/>
    <w:rsid w:val="00F30B8E"/>
    <w:rsid w:val="00F32492"/>
    <w:rsid w:val="00F327C4"/>
    <w:rsid w:val="00F34642"/>
    <w:rsid w:val="00F35567"/>
    <w:rsid w:val="00F3677C"/>
    <w:rsid w:val="00F51604"/>
    <w:rsid w:val="00F52499"/>
    <w:rsid w:val="00F53BE5"/>
    <w:rsid w:val="00F578AB"/>
    <w:rsid w:val="00F61F4E"/>
    <w:rsid w:val="00F6234D"/>
    <w:rsid w:val="00F62D7D"/>
    <w:rsid w:val="00F73C6D"/>
    <w:rsid w:val="00F74FD4"/>
    <w:rsid w:val="00F819CD"/>
    <w:rsid w:val="00F81BDF"/>
    <w:rsid w:val="00F82F64"/>
    <w:rsid w:val="00F830A3"/>
    <w:rsid w:val="00F85B50"/>
    <w:rsid w:val="00F8718B"/>
    <w:rsid w:val="00F9022A"/>
    <w:rsid w:val="00F91882"/>
    <w:rsid w:val="00F91DE2"/>
    <w:rsid w:val="00FA0139"/>
    <w:rsid w:val="00FA59E6"/>
    <w:rsid w:val="00FA72E7"/>
    <w:rsid w:val="00FB5CCF"/>
    <w:rsid w:val="00FB69E8"/>
    <w:rsid w:val="00FB772B"/>
    <w:rsid w:val="00FC2835"/>
    <w:rsid w:val="00FC5C73"/>
    <w:rsid w:val="00FC6323"/>
    <w:rsid w:val="00FD5A08"/>
    <w:rsid w:val="00FD74C7"/>
    <w:rsid w:val="00FE269B"/>
    <w:rsid w:val="00FE2BFC"/>
    <w:rsid w:val="00FE3360"/>
    <w:rsid w:val="00FE6039"/>
    <w:rsid w:val="00FE6E53"/>
    <w:rsid w:val="00FE707D"/>
    <w:rsid w:val="00FE7D7B"/>
    <w:rsid w:val="00FF60CE"/>
    <w:rsid w:val="12B75273"/>
    <w:rsid w:val="1379BADD"/>
    <w:rsid w:val="1D5E0C2E"/>
    <w:rsid w:val="682ECAE1"/>
    <w:rsid w:val="69CA9B42"/>
    <w:rsid w:val="6A9D4852"/>
    <w:rsid w:val="7BC6F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26E8"/>
  <w15:docId w15:val="{4AE9C15D-D9FF-47AF-9A52-56C3F316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33B"/>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
    <w:qFormat/>
    <w:rsid w:val="00307E81"/>
    <w:pPr>
      <w:keepNext/>
      <w:outlineLvl w:val="0"/>
    </w:pPr>
    <w:rPr>
      <w:b/>
      <w:szCs w:val="20"/>
    </w:rPr>
  </w:style>
  <w:style w:type="paragraph" w:styleId="Nagwek2">
    <w:name w:val="heading 2"/>
    <w:basedOn w:val="Normalny"/>
    <w:next w:val="Normalny"/>
    <w:link w:val="Nagwek2Znak"/>
    <w:qFormat/>
    <w:rsid w:val="00307E81"/>
    <w:pPr>
      <w:keepNext/>
      <w:outlineLvl w:val="1"/>
    </w:pPr>
    <w:rPr>
      <w:szCs w:val="20"/>
    </w:rPr>
  </w:style>
  <w:style w:type="paragraph" w:styleId="Nagwek3">
    <w:name w:val="heading 3"/>
    <w:basedOn w:val="Normalny"/>
    <w:next w:val="Normalny"/>
    <w:link w:val="Nagwek3Znak"/>
    <w:qFormat/>
    <w:rsid w:val="00307E81"/>
    <w:pPr>
      <w:keepNext/>
      <w:jc w:val="both"/>
      <w:outlineLvl w:val="2"/>
    </w:pPr>
    <w:rPr>
      <w:b/>
      <w:szCs w:val="20"/>
    </w:rPr>
  </w:style>
  <w:style w:type="paragraph" w:styleId="Nagwek4">
    <w:name w:val="heading 4"/>
    <w:aliases w:val=" Znak"/>
    <w:basedOn w:val="Normalny"/>
    <w:next w:val="Normalny"/>
    <w:link w:val="Nagwek4Znak"/>
    <w:qFormat/>
    <w:rsid w:val="00307E81"/>
    <w:pPr>
      <w:keepNext/>
      <w:spacing w:before="240" w:after="60"/>
      <w:outlineLvl w:val="3"/>
    </w:pPr>
    <w:rPr>
      <w:b/>
      <w:bCs/>
      <w:sz w:val="28"/>
      <w:szCs w:val="28"/>
    </w:rPr>
  </w:style>
  <w:style w:type="paragraph" w:styleId="Nagwek5">
    <w:name w:val="heading 5"/>
    <w:basedOn w:val="Normalny"/>
    <w:next w:val="Normalny"/>
    <w:link w:val="Nagwek5Znak"/>
    <w:unhideWhenUsed/>
    <w:qFormat/>
    <w:rsid w:val="00307E81"/>
    <w:pPr>
      <w:keepNext/>
      <w:keepLines/>
      <w:spacing w:before="40"/>
      <w:outlineLvl w:val="4"/>
    </w:pPr>
    <w:rPr>
      <w:rFonts w:ascii="Calibri Light" w:hAnsi="Calibri Light"/>
      <w:color w:val="2E74B5"/>
      <w:szCs w:val="22"/>
      <w:lang w:eastAsia="en-US"/>
    </w:rPr>
  </w:style>
  <w:style w:type="paragraph" w:styleId="Nagwek6">
    <w:name w:val="heading 6"/>
    <w:basedOn w:val="Normalny"/>
    <w:next w:val="Normalny"/>
    <w:link w:val="Nagwek6Znak"/>
    <w:qFormat/>
    <w:rsid w:val="00307E81"/>
    <w:pPr>
      <w:spacing w:before="240" w:after="60"/>
      <w:outlineLvl w:val="5"/>
    </w:pPr>
    <w:rPr>
      <w:b/>
      <w:bCs/>
      <w:szCs w:val="22"/>
    </w:rPr>
  </w:style>
  <w:style w:type="paragraph" w:styleId="Nagwek7">
    <w:name w:val="heading 7"/>
    <w:basedOn w:val="Normalny"/>
    <w:next w:val="Normalny"/>
    <w:link w:val="Nagwek7Znak"/>
    <w:unhideWhenUsed/>
    <w:qFormat/>
    <w:rsid w:val="00307E81"/>
    <w:pPr>
      <w:keepNext/>
      <w:keepLines/>
      <w:spacing w:before="40"/>
      <w:outlineLvl w:val="6"/>
    </w:pPr>
    <w:rPr>
      <w:rFonts w:ascii="Calibri Light" w:hAnsi="Calibri Light"/>
      <w:i/>
      <w:iCs/>
      <w:color w:val="1F4D78"/>
      <w:szCs w:val="22"/>
      <w:lang w:eastAsia="en-US"/>
    </w:rPr>
  </w:style>
  <w:style w:type="paragraph" w:styleId="Nagwek8">
    <w:name w:val="heading 8"/>
    <w:basedOn w:val="Normalny"/>
    <w:next w:val="Normalny"/>
    <w:link w:val="Nagwek8Znak"/>
    <w:qFormat/>
    <w:rsid w:val="00307E81"/>
    <w:pPr>
      <w:spacing w:before="240" w:after="60"/>
      <w:outlineLvl w:val="7"/>
    </w:pPr>
    <w:rPr>
      <w:i/>
      <w:iCs/>
    </w:rPr>
  </w:style>
  <w:style w:type="paragraph" w:styleId="Nagwek9">
    <w:name w:val="heading 9"/>
    <w:basedOn w:val="Normalny"/>
    <w:next w:val="Normalny"/>
    <w:link w:val="Nagwek9Znak"/>
    <w:qFormat/>
    <w:rsid w:val="00307E81"/>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7E81"/>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307E81"/>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307E81"/>
    <w:rPr>
      <w:rFonts w:ascii="Times New Roman" w:eastAsia="Times New Roman" w:hAnsi="Times New Roman" w:cs="Times New Roman"/>
      <w:b/>
      <w:szCs w:val="20"/>
      <w:lang w:eastAsia="pl-PL"/>
    </w:rPr>
  </w:style>
  <w:style w:type="character" w:customStyle="1" w:styleId="Nagwek4Znak">
    <w:name w:val="Nagłówek 4 Znak"/>
    <w:aliases w:val=" Znak Znak"/>
    <w:basedOn w:val="Domylnaczcionkaakapitu"/>
    <w:link w:val="Nagwek4"/>
    <w:rsid w:val="00307E8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07E81"/>
    <w:rPr>
      <w:rFonts w:ascii="Calibri Light" w:eastAsia="Times New Roman" w:hAnsi="Calibri Light" w:cs="Times New Roman"/>
      <w:color w:val="2E74B5"/>
    </w:rPr>
  </w:style>
  <w:style w:type="character" w:customStyle="1" w:styleId="Nagwek6Znak">
    <w:name w:val="Nagłówek 6 Znak"/>
    <w:basedOn w:val="Domylnaczcionkaakapitu"/>
    <w:link w:val="Nagwek6"/>
    <w:rsid w:val="00307E8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07E81"/>
    <w:rPr>
      <w:rFonts w:ascii="Calibri Light" w:eastAsia="Times New Roman" w:hAnsi="Calibri Light" w:cs="Times New Roman"/>
      <w:i/>
      <w:iCs/>
      <w:color w:val="1F4D78"/>
    </w:rPr>
  </w:style>
  <w:style w:type="character" w:customStyle="1" w:styleId="Nagwek8Znak">
    <w:name w:val="Nagłówek 8 Znak"/>
    <w:basedOn w:val="Domylnaczcionkaakapitu"/>
    <w:link w:val="Nagwek8"/>
    <w:rsid w:val="00307E81"/>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307E81"/>
    <w:rPr>
      <w:rFonts w:ascii="Arial" w:eastAsia="Times New Roman" w:hAnsi="Arial" w:cs="Arial"/>
      <w:lang w:eastAsia="pl-PL"/>
    </w:rPr>
  </w:style>
  <w:style w:type="character" w:styleId="Hipercze">
    <w:name w:val="Hyperlink"/>
    <w:uiPriority w:val="99"/>
    <w:rsid w:val="00307E81"/>
    <w:rPr>
      <w:strike w:val="0"/>
      <w:dstrike w:val="0"/>
      <w:color w:val="000080"/>
      <w:u w:val="none"/>
      <w:effect w:val="none"/>
    </w:rPr>
  </w:style>
  <w:style w:type="character" w:styleId="UyteHipercze">
    <w:name w:val="FollowedHyperlink"/>
    <w:uiPriority w:val="99"/>
    <w:semiHidden/>
    <w:rsid w:val="00307E81"/>
    <w:rPr>
      <w:color w:val="800080"/>
      <w:u w:val="single"/>
    </w:rPr>
  </w:style>
  <w:style w:type="paragraph" w:styleId="NormalnyWeb">
    <w:name w:val="Normal (Web)"/>
    <w:basedOn w:val="Normalny"/>
    <w:uiPriority w:val="99"/>
    <w:rsid w:val="00307E81"/>
    <w:pPr>
      <w:spacing w:before="100" w:after="100"/>
    </w:pPr>
    <w:rPr>
      <w:rFonts w:ascii="Arial Unicode MS" w:eastAsia="Arial Unicode MS" w:hAnsi="Arial Unicode MS"/>
      <w:szCs w:val="20"/>
    </w:rPr>
  </w:style>
  <w:style w:type="paragraph" w:styleId="Nagwek">
    <w:name w:val="header"/>
    <w:aliases w:val="Nagłówek strony"/>
    <w:basedOn w:val="Normalny"/>
    <w:link w:val="NagwekZnak"/>
    <w:rsid w:val="00307E81"/>
    <w:pPr>
      <w:tabs>
        <w:tab w:val="center" w:pos="4536"/>
        <w:tab w:val="right" w:pos="9072"/>
      </w:tabs>
    </w:pPr>
    <w:rPr>
      <w:szCs w:val="20"/>
    </w:rPr>
  </w:style>
  <w:style w:type="character" w:customStyle="1" w:styleId="NagwekZnak">
    <w:name w:val="Nagłówek Znak"/>
    <w:aliases w:val="Nagłówek strony Znak"/>
    <w:basedOn w:val="Domylnaczcionkaakapitu"/>
    <w:link w:val="Nagwek"/>
    <w:uiPriority w:val="99"/>
    <w:rsid w:val="00307E81"/>
    <w:rPr>
      <w:rFonts w:ascii="Times New Roman" w:eastAsia="Times New Roman" w:hAnsi="Times New Roman" w:cs="Times New Roman"/>
      <w:szCs w:val="20"/>
      <w:lang w:eastAsia="pl-PL"/>
    </w:rPr>
  </w:style>
  <w:style w:type="paragraph" w:styleId="Stopka">
    <w:name w:val="footer"/>
    <w:basedOn w:val="Normalny"/>
    <w:link w:val="StopkaZnak"/>
    <w:rsid w:val="00307E81"/>
    <w:pPr>
      <w:tabs>
        <w:tab w:val="center" w:pos="4536"/>
        <w:tab w:val="right" w:pos="9072"/>
      </w:tabs>
    </w:pPr>
    <w:rPr>
      <w:szCs w:val="20"/>
    </w:rPr>
  </w:style>
  <w:style w:type="character" w:customStyle="1" w:styleId="StopkaZnak">
    <w:name w:val="Stopka Znak"/>
    <w:basedOn w:val="Domylnaczcionkaakapitu"/>
    <w:link w:val="Stopka"/>
    <w:rsid w:val="00307E81"/>
    <w:rPr>
      <w:rFonts w:ascii="Times New Roman" w:eastAsia="Times New Roman" w:hAnsi="Times New Roman" w:cs="Times New Roman"/>
      <w:szCs w:val="20"/>
      <w:lang w:eastAsia="pl-PL"/>
    </w:rPr>
  </w:style>
  <w:style w:type="paragraph" w:styleId="Tekstpodstawowy">
    <w:name w:val="Body Text"/>
    <w:basedOn w:val="Normalny"/>
    <w:link w:val="TekstpodstawowyZnak"/>
    <w:uiPriority w:val="1"/>
    <w:qFormat/>
    <w:rsid w:val="00307E81"/>
    <w:rPr>
      <w:b/>
      <w:sz w:val="28"/>
      <w:szCs w:val="20"/>
    </w:rPr>
  </w:style>
  <w:style w:type="character" w:customStyle="1" w:styleId="TekstpodstawowyZnak">
    <w:name w:val="Tekst podstawowy Znak"/>
    <w:basedOn w:val="Domylnaczcionkaakapitu"/>
    <w:link w:val="Tekstpodstawowy"/>
    <w:uiPriority w:val="1"/>
    <w:rsid w:val="00307E81"/>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307E81"/>
    <w:pPr>
      <w:jc w:val="both"/>
    </w:pPr>
    <w:rPr>
      <w:szCs w:val="20"/>
    </w:rPr>
  </w:style>
  <w:style w:type="character" w:customStyle="1" w:styleId="TekstpodstawowywcityZnak">
    <w:name w:val="Tekst podstawowy wcięty Znak"/>
    <w:basedOn w:val="Domylnaczcionkaakapitu"/>
    <w:link w:val="Tekstpodstawowywcity"/>
    <w:rsid w:val="00307E81"/>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307E81"/>
    <w:pPr>
      <w:jc w:val="both"/>
    </w:pPr>
    <w:rPr>
      <w:b/>
      <w:i/>
      <w:szCs w:val="20"/>
    </w:rPr>
  </w:style>
  <w:style w:type="character" w:customStyle="1" w:styleId="Tekstpodstawowy2Znak">
    <w:name w:val="Tekst podstawowy 2 Znak"/>
    <w:basedOn w:val="Domylnaczcionkaakapitu"/>
    <w:link w:val="Tekstpodstawowy2"/>
    <w:rsid w:val="00307E81"/>
    <w:rPr>
      <w:rFonts w:ascii="Times New Roman" w:eastAsia="Times New Roman" w:hAnsi="Times New Roman" w:cs="Times New Roman"/>
      <w:b/>
      <w:i/>
      <w:szCs w:val="20"/>
      <w:lang w:eastAsia="pl-PL"/>
    </w:rPr>
  </w:style>
  <w:style w:type="paragraph" w:styleId="Tekstpodstawowy3">
    <w:name w:val="Body Text 3"/>
    <w:basedOn w:val="Normalny"/>
    <w:link w:val="Tekstpodstawowy3Znak"/>
    <w:uiPriority w:val="99"/>
    <w:rsid w:val="00307E81"/>
    <w:rPr>
      <w:szCs w:val="20"/>
    </w:rPr>
  </w:style>
  <w:style w:type="character" w:customStyle="1" w:styleId="Tekstpodstawowy3Znak">
    <w:name w:val="Tekst podstawowy 3 Znak"/>
    <w:basedOn w:val="Domylnaczcionkaakapitu"/>
    <w:link w:val="Tekstpodstawowy3"/>
    <w:uiPriority w:val="99"/>
    <w:rsid w:val="00307E81"/>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307E81"/>
    <w:pPr>
      <w:tabs>
        <w:tab w:val="left" w:pos="4820"/>
        <w:tab w:val="left" w:pos="9214"/>
        <w:tab w:val="left" w:pos="10348"/>
      </w:tabs>
      <w:ind w:left="-113"/>
    </w:pPr>
    <w:rPr>
      <w:szCs w:val="20"/>
    </w:rPr>
  </w:style>
  <w:style w:type="character" w:customStyle="1" w:styleId="Tekstpodstawowywcity2Znak">
    <w:name w:val="Tekst podstawowy wcięty 2 Znak"/>
    <w:basedOn w:val="Domylnaczcionkaakapitu"/>
    <w:link w:val="Tekstpodstawowywcity2"/>
    <w:rsid w:val="00307E81"/>
    <w:rPr>
      <w:rFonts w:ascii="Times New Roman" w:eastAsia="Times New Roman" w:hAnsi="Times New Roman" w:cs="Times New Roman"/>
      <w:szCs w:val="20"/>
      <w:lang w:eastAsia="pl-PL"/>
    </w:rPr>
  </w:style>
  <w:style w:type="paragraph" w:customStyle="1" w:styleId="xl26">
    <w:name w:val="xl26"/>
    <w:basedOn w:val="Normalny"/>
    <w:rsid w:val="00307E81"/>
    <w:pPr>
      <w:spacing w:before="100" w:after="100"/>
      <w:jc w:val="center"/>
    </w:pPr>
    <w:rPr>
      <w:rFonts w:ascii="Arial Unicode MS" w:eastAsia="Arial Unicode MS" w:hAnsi="Arial Unicode MS"/>
      <w:szCs w:val="20"/>
    </w:rPr>
  </w:style>
  <w:style w:type="paragraph" w:customStyle="1" w:styleId="xl24">
    <w:name w:val="xl24"/>
    <w:basedOn w:val="Normalny"/>
    <w:rsid w:val="00307E81"/>
    <w:pPr>
      <w:spacing w:before="100" w:after="100"/>
    </w:pPr>
    <w:rPr>
      <w:rFonts w:ascii="Arial" w:eastAsia="Arial Unicode MS" w:hAnsi="Arial"/>
      <w:b/>
      <w:szCs w:val="20"/>
    </w:rPr>
  </w:style>
  <w:style w:type="paragraph" w:customStyle="1" w:styleId="Standardowywlewo">
    <w:name w:val="Standardowy w lewo"/>
    <w:basedOn w:val="Normalny"/>
    <w:rsid w:val="00307E81"/>
    <w:pPr>
      <w:jc w:val="both"/>
    </w:pPr>
    <w:rPr>
      <w:sz w:val="20"/>
      <w:szCs w:val="20"/>
    </w:rPr>
  </w:style>
  <w:style w:type="paragraph" w:customStyle="1" w:styleId="Wypunkt3">
    <w:name w:val="Wypunkt 3"/>
    <w:basedOn w:val="Normalny"/>
    <w:link w:val="Wypunkt3Znak"/>
    <w:qFormat/>
    <w:rsid w:val="00307E81"/>
    <w:pPr>
      <w:numPr>
        <w:numId w:val="7"/>
      </w:numPr>
      <w:spacing w:after="60"/>
    </w:pPr>
    <w:rPr>
      <w:rFonts w:eastAsia="Calibri" w:cs="Calibri"/>
      <w:lang w:eastAsia="en-US"/>
    </w:rPr>
  </w:style>
  <w:style w:type="character" w:styleId="Numerstrony">
    <w:name w:val="page number"/>
    <w:basedOn w:val="Domylnaczcionkaakapitu"/>
    <w:rsid w:val="00307E81"/>
  </w:style>
  <w:style w:type="paragraph" w:styleId="Tekstkomentarza">
    <w:name w:val="annotation text"/>
    <w:basedOn w:val="Normalny"/>
    <w:link w:val="TekstkomentarzaZnak2"/>
    <w:uiPriority w:val="99"/>
    <w:rsid w:val="00307E81"/>
    <w:rPr>
      <w:sz w:val="20"/>
      <w:szCs w:val="20"/>
    </w:rPr>
  </w:style>
  <w:style w:type="character" w:customStyle="1" w:styleId="TekstkomentarzaZnak">
    <w:name w:val="Tekst komentarza Znak"/>
    <w:basedOn w:val="Domylnaczcionkaakapitu"/>
    <w:uiPriority w:val="99"/>
    <w:rsid w:val="00307E8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07E81"/>
    <w:pPr>
      <w:spacing w:after="120"/>
      <w:ind w:left="283"/>
    </w:pPr>
    <w:rPr>
      <w:sz w:val="16"/>
      <w:szCs w:val="16"/>
    </w:rPr>
  </w:style>
  <w:style w:type="character" w:customStyle="1" w:styleId="Tekstpodstawowywcity3Znak">
    <w:name w:val="Tekst podstawowy wcięty 3 Znak"/>
    <w:basedOn w:val="Domylnaczcionkaakapitu"/>
    <w:link w:val="Tekstpodstawowywcity3"/>
    <w:rsid w:val="00307E81"/>
    <w:rPr>
      <w:rFonts w:ascii="Times New Roman" w:eastAsia="Times New Roman" w:hAnsi="Times New Roman" w:cs="Times New Roman"/>
      <w:sz w:val="16"/>
      <w:szCs w:val="16"/>
      <w:lang w:eastAsia="pl-PL"/>
    </w:rPr>
  </w:style>
  <w:style w:type="paragraph" w:customStyle="1" w:styleId="Tekstpodstawowywcity31">
    <w:name w:val="Tekst podstawowy wcięty 31"/>
    <w:basedOn w:val="Normalny"/>
    <w:rsid w:val="00307E81"/>
    <w:pPr>
      <w:suppressAutoHyphens/>
      <w:ind w:left="1080" w:hanging="360"/>
    </w:pPr>
    <w:rPr>
      <w:szCs w:val="20"/>
      <w:lang w:eastAsia="ar-SA"/>
    </w:rPr>
  </w:style>
  <w:style w:type="character" w:customStyle="1" w:styleId="WW8Num9z0">
    <w:name w:val="WW8Num9z0"/>
    <w:rsid w:val="00307E81"/>
    <w:rPr>
      <w:rFonts w:ascii="StarSymbol" w:hAnsi="StarSymbol"/>
    </w:rPr>
  </w:style>
  <w:style w:type="paragraph" w:customStyle="1" w:styleId="Tekstpodstawowy22">
    <w:name w:val="Tekst podstawowy 22"/>
    <w:basedOn w:val="Normalny"/>
    <w:rsid w:val="00307E81"/>
    <w:pPr>
      <w:suppressAutoHyphens/>
      <w:spacing w:after="120" w:line="480" w:lineRule="auto"/>
    </w:pPr>
    <w:rPr>
      <w:sz w:val="20"/>
      <w:szCs w:val="20"/>
      <w:lang w:eastAsia="ar-SA"/>
    </w:rPr>
  </w:style>
  <w:style w:type="paragraph" w:customStyle="1" w:styleId="Zawartotabeli">
    <w:name w:val="Zawarto?? tabeli"/>
    <w:basedOn w:val="Normalny"/>
    <w:rsid w:val="00307E81"/>
    <w:pPr>
      <w:widowControl w:val="0"/>
      <w:suppressLineNumbers/>
      <w:suppressAutoHyphens/>
      <w:overflowPunct w:val="0"/>
      <w:autoSpaceDE w:val="0"/>
      <w:autoSpaceDN w:val="0"/>
      <w:adjustRightInd w:val="0"/>
      <w:textAlignment w:val="baseline"/>
    </w:pPr>
    <w:rPr>
      <w:kern w:val="1"/>
      <w:szCs w:val="20"/>
    </w:rPr>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307E81"/>
    <w:pPr>
      <w:ind w:left="720"/>
      <w:contextualSpacing/>
    </w:pPr>
  </w:style>
  <w:style w:type="paragraph" w:customStyle="1" w:styleId="zasoby1">
    <w:name w:val="zasoby1"/>
    <w:basedOn w:val="Normalny"/>
    <w:rsid w:val="00307E81"/>
    <w:pPr>
      <w:jc w:val="both"/>
    </w:pPr>
    <w:rPr>
      <w:rFonts w:ascii="Arial" w:hAnsi="Arial" w:cs="Arial"/>
      <w:b/>
      <w:bCs/>
      <w:color w:val="CC0000"/>
      <w:sz w:val="13"/>
      <w:szCs w:val="13"/>
    </w:rPr>
  </w:style>
  <w:style w:type="paragraph" w:styleId="Tytu">
    <w:name w:val="Title"/>
    <w:basedOn w:val="Normalny"/>
    <w:link w:val="TytuZnak"/>
    <w:qFormat/>
    <w:rsid w:val="00307E81"/>
    <w:pPr>
      <w:spacing w:after="200" w:line="276" w:lineRule="auto"/>
      <w:jc w:val="center"/>
    </w:pPr>
    <w:rPr>
      <w:rFonts w:ascii="Calibri" w:eastAsia="Calibri" w:hAnsi="Calibri"/>
      <w:b/>
      <w:bCs/>
      <w:sz w:val="28"/>
      <w:szCs w:val="22"/>
      <w:u w:val="single"/>
      <w:lang w:eastAsia="en-US"/>
    </w:rPr>
  </w:style>
  <w:style w:type="character" w:customStyle="1" w:styleId="TytuZnak">
    <w:name w:val="Tytuł Znak"/>
    <w:basedOn w:val="Domylnaczcionkaakapitu"/>
    <w:link w:val="Tytu"/>
    <w:rsid w:val="00307E81"/>
    <w:rPr>
      <w:rFonts w:ascii="Calibri" w:eastAsia="Calibri" w:hAnsi="Calibri" w:cs="Times New Roman"/>
      <w:b/>
      <w:bCs/>
      <w:sz w:val="28"/>
      <w:u w:val="single"/>
    </w:rPr>
  </w:style>
  <w:style w:type="paragraph" w:styleId="Bezodstpw">
    <w:name w:val="No Spacing"/>
    <w:link w:val="BezodstpwZnak"/>
    <w:uiPriority w:val="1"/>
    <w:qFormat/>
    <w:rsid w:val="00307E81"/>
    <w:pPr>
      <w:spacing w:after="0" w:line="240" w:lineRule="auto"/>
    </w:pPr>
    <w:rPr>
      <w:rFonts w:ascii="Calibri" w:eastAsia="Times New Roman" w:hAnsi="Calibri" w:cs="Times New Roman"/>
      <w:lang w:val="en-US" w:bidi="en-US"/>
    </w:rPr>
  </w:style>
  <w:style w:type="paragraph" w:customStyle="1" w:styleId="Default">
    <w:name w:val="Default"/>
    <w:rsid w:val="00307E81"/>
    <w:pPr>
      <w:widowControl w:val="0"/>
      <w:autoSpaceDE w:val="0"/>
      <w:autoSpaceDN w:val="0"/>
      <w:adjustRightInd w:val="0"/>
      <w:spacing w:after="0" w:line="240" w:lineRule="auto"/>
    </w:pPr>
    <w:rPr>
      <w:rFonts w:ascii="Avant Garde" w:eastAsia="Calibri" w:hAnsi="Avant Garde" w:cs="Times New Roman"/>
      <w:color w:val="000000"/>
      <w:sz w:val="24"/>
      <w:szCs w:val="24"/>
      <w:lang w:eastAsia="pl-PL"/>
    </w:rPr>
  </w:style>
  <w:style w:type="paragraph" w:customStyle="1" w:styleId="Pa23">
    <w:name w:val="Pa23"/>
    <w:basedOn w:val="Normalny"/>
    <w:next w:val="Normalny"/>
    <w:rsid w:val="00307E81"/>
    <w:pPr>
      <w:autoSpaceDE w:val="0"/>
      <w:autoSpaceDN w:val="0"/>
      <w:adjustRightInd w:val="0"/>
      <w:spacing w:line="201" w:lineRule="atLeast"/>
    </w:pPr>
  </w:style>
  <w:style w:type="character" w:customStyle="1" w:styleId="HeaderChar">
    <w:name w:val="Header Char"/>
    <w:locked/>
    <w:rsid w:val="00307E81"/>
    <w:rPr>
      <w:lang w:val="pl-PL" w:eastAsia="pl-PL" w:bidi="ar-SA"/>
    </w:rPr>
  </w:style>
  <w:style w:type="paragraph" w:customStyle="1" w:styleId="ZnakZnak">
    <w:name w:val="Znak Znak"/>
    <w:basedOn w:val="Normalny"/>
    <w:rsid w:val="00307E81"/>
    <w:pPr>
      <w:spacing w:line="360" w:lineRule="atLeast"/>
      <w:jc w:val="both"/>
    </w:pPr>
    <w:rPr>
      <w:szCs w:val="20"/>
    </w:rPr>
  </w:style>
  <w:style w:type="character" w:customStyle="1" w:styleId="FontStyle11">
    <w:name w:val="Font Style11"/>
    <w:rsid w:val="00307E81"/>
    <w:rPr>
      <w:rFonts w:ascii="Times New Roman" w:hAnsi="Times New Roman" w:cs="Times New Roman"/>
      <w:b/>
      <w:bCs/>
      <w:sz w:val="20"/>
      <w:szCs w:val="20"/>
    </w:rPr>
  </w:style>
  <w:style w:type="paragraph" w:customStyle="1" w:styleId="normaltableau">
    <w:name w:val="normal_tableau"/>
    <w:basedOn w:val="Normalny"/>
    <w:rsid w:val="00307E81"/>
    <w:pPr>
      <w:spacing w:before="120" w:after="120"/>
      <w:jc w:val="both"/>
    </w:pPr>
    <w:rPr>
      <w:rFonts w:ascii="Optima" w:hAnsi="Optima"/>
      <w:szCs w:val="20"/>
      <w:lang w:val="en-GB"/>
    </w:rPr>
  </w:style>
  <w:style w:type="paragraph" w:customStyle="1" w:styleId="Tabelapozycja">
    <w:name w:val="Tabela pozycja"/>
    <w:basedOn w:val="Normalny"/>
    <w:rsid w:val="00307E81"/>
    <w:rPr>
      <w:rFonts w:ascii="Arial" w:eastAsia="Calibri" w:hAnsi="Arial" w:cs="Arial"/>
      <w:szCs w:val="22"/>
    </w:rPr>
  </w:style>
  <w:style w:type="character" w:customStyle="1" w:styleId="apple-converted-space">
    <w:name w:val="apple-converted-space"/>
    <w:rsid w:val="00307E81"/>
  </w:style>
  <w:style w:type="character" w:customStyle="1" w:styleId="apple-style-span">
    <w:name w:val="apple-style-span"/>
    <w:rsid w:val="00307E81"/>
    <w:rPr>
      <w:rFonts w:ascii="Times New Roman" w:hAnsi="Times New Roman" w:cs="Times New Roman"/>
    </w:rPr>
  </w:style>
  <w:style w:type="paragraph" w:customStyle="1" w:styleId="tekst">
    <w:name w:val="tekst"/>
    <w:basedOn w:val="Normalny"/>
    <w:rsid w:val="00307E81"/>
    <w:pPr>
      <w:suppressLineNumbers/>
      <w:suppressAutoHyphens/>
      <w:spacing w:before="60" w:after="60"/>
      <w:jc w:val="both"/>
    </w:pPr>
    <w:rPr>
      <w:lang w:eastAsia="ar-SA"/>
    </w:rPr>
  </w:style>
  <w:style w:type="character" w:customStyle="1" w:styleId="para">
    <w:name w:val="para"/>
    <w:basedOn w:val="Domylnaczcionkaakapitu"/>
    <w:rsid w:val="00307E81"/>
  </w:style>
  <w:style w:type="character" w:customStyle="1" w:styleId="FooterChar">
    <w:name w:val="Footer Char"/>
    <w:locked/>
    <w:rsid w:val="00307E81"/>
    <w:rPr>
      <w:rFonts w:ascii="Calibri" w:hAnsi="Calibri" w:cs="Calibri"/>
      <w:lang w:val="x-none" w:eastAsia="en-US"/>
    </w:rPr>
  </w:style>
  <w:style w:type="paragraph" w:styleId="Tekstprzypisukocowego">
    <w:name w:val="endnote text"/>
    <w:basedOn w:val="Normalny"/>
    <w:link w:val="TekstprzypisukocowegoZnak"/>
    <w:rsid w:val="00307E81"/>
    <w:rPr>
      <w:sz w:val="20"/>
      <w:szCs w:val="20"/>
    </w:rPr>
  </w:style>
  <w:style w:type="character" w:customStyle="1" w:styleId="TekstprzypisukocowegoZnak">
    <w:name w:val="Tekst przypisu końcowego Znak"/>
    <w:basedOn w:val="Domylnaczcionkaakapitu"/>
    <w:link w:val="Tekstprzypisukocowego"/>
    <w:rsid w:val="00307E81"/>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07E81"/>
    <w:rPr>
      <w:vertAlign w:val="superscript"/>
    </w:rPr>
  </w:style>
  <w:style w:type="character" w:styleId="Pogrubienie">
    <w:name w:val="Strong"/>
    <w:qFormat/>
    <w:rsid w:val="00307E81"/>
    <w:rPr>
      <w:b/>
      <w:bCs/>
    </w:rPr>
  </w:style>
  <w:style w:type="paragraph" w:customStyle="1" w:styleId="msgheadopen">
    <w:name w:val="msg_head open"/>
    <w:basedOn w:val="Normalny"/>
    <w:rsid w:val="00307E81"/>
    <w:pPr>
      <w:spacing w:before="100" w:beforeAutospacing="1" w:after="100" w:afterAutospacing="1"/>
    </w:pPr>
  </w:style>
  <w:style w:type="paragraph" w:customStyle="1" w:styleId="Akapitzlist1">
    <w:name w:val="Akapit z listą1"/>
    <w:basedOn w:val="Normalny"/>
    <w:qFormat/>
    <w:rsid w:val="00307E81"/>
    <w:pPr>
      <w:spacing w:after="200" w:line="276" w:lineRule="auto"/>
      <w:ind w:left="720"/>
      <w:contextualSpacing/>
    </w:pPr>
    <w:rPr>
      <w:rFonts w:ascii="Calibri" w:hAnsi="Calibri"/>
      <w:szCs w:val="22"/>
      <w:lang w:eastAsia="en-US"/>
    </w:rPr>
  </w:style>
  <w:style w:type="paragraph" w:customStyle="1" w:styleId="Style3">
    <w:name w:val="Style3"/>
    <w:basedOn w:val="Normalny"/>
    <w:rsid w:val="00307E81"/>
    <w:pPr>
      <w:widowControl w:val="0"/>
      <w:autoSpaceDE w:val="0"/>
      <w:autoSpaceDN w:val="0"/>
      <w:adjustRightInd w:val="0"/>
      <w:spacing w:line="273" w:lineRule="exact"/>
    </w:pPr>
    <w:rPr>
      <w:rFonts w:ascii="Arial" w:hAnsi="Arial" w:cs="Arial"/>
    </w:rPr>
  </w:style>
  <w:style w:type="paragraph" w:customStyle="1" w:styleId="Style4">
    <w:name w:val="Style4"/>
    <w:basedOn w:val="Normalny"/>
    <w:uiPriority w:val="99"/>
    <w:rsid w:val="00307E81"/>
    <w:pPr>
      <w:widowControl w:val="0"/>
      <w:autoSpaceDE w:val="0"/>
      <w:autoSpaceDN w:val="0"/>
      <w:adjustRightInd w:val="0"/>
      <w:spacing w:line="268" w:lineRule="exact"/>
    </w:pPr>
    <w:rPr>
      <w:rFonts w:ascii="Arial" w:hAnsi="Arial" w:cs="Arial"/>
    </w:rPr>
  </w:style>
  <w:style w:type="paragraph" w:customStyle="1" w:styleId="Style6">
    <w:name w:val="Style6"/>
    <w:basedOn w:val="Normalny"/>
    <w:rsid w:val="00307E81"/>
    <w:pPr>
      <w:widowControl w:val="0"/>
      <w:autoSpaceDE w:val="0"/>
      <w:autoSpaceDN w:val="0"/>
      <w:adjustRightInd w:val="0"/>
    </w:pPr>
    <w:rPr>
      <w:rFonts w:ascii="Arial" w:hAnsi="Arial" w:cs="Arial"/>
    </w:rPr>
  </w:style>
  <w:style w:type="paragraph" w:customStyle="1" w:styleId="Style7">
    <w:name w:val="Style7"/>
    <w:basedOn w:val="Normalny"/>
    <w:rsid w:val="00307E81"/>
    <w:pPr>
      <w:widowControl w:val="0"/>
      <w:autoSpaceDE w:val="0"/>
      <w:autoSpaceDN w:val="0"/>
      <w:adjustRightInd w:val="0"/>
    </w:pPr>
    <w:rPr>
      <w:rFonts w:ascii="Arial" w:hAnsi="Arial" w:cs="Arial"/>
    </w:rPr>
  </w:style>
  <w:style w:type="paragraph" w:customStyle="1" w:styleId="Style8">
    <w:name w:val="Style8"/>
    <w:basedOn w:val="Normalny"/>
    <w:uiPriority w:val="99"/>
    <w:rsid w:val="00307E81"/>
    <w:pPr>
      <w:widowControl w:val="0"/>
      <w:autoSpaceDE w:val="0"/>
      <w:autoSpaceDN w:val="0"/>
      <w:adjustRightInd w:val="0"/>
      <w:spacing w:line="322" w:lineRule="exact"/>
      <w:ind w:hanging="350"/>
      <w:jc w:val="both"/>
    </w:pPr>
    <w:rPr>
      <w:rFonts w:ascii="Arial" w:hAnsi="Arial" w:cs="Arial"/>
    </w:rPr>
  </w:style>
  <w:style w:type="paragraph" w:customStyle="1" w:styleId="Style9">
    <w:name w:val="Style9"/>
    <w:basedOn w:val="Normalny"/>
    <w:rsid w:val="00307E81"/>
    <w:pPr>
      <w:widowControl w:val="0"/>
      <w:autoSpaceDE w:val="0"/>
      <w:autoSpaceDN w:val="0"/>
      <w:adjustRightInd w:val="0"/>
    </w:pPr>
    <w:rPr>
      <w:rFonts w:ascii="Arial" w:hAnsi="Arial" w:cs="Arial"/>
    </w:rPr>
  </w:style>
  <w:style w:type="character" w:customStyle="1" w:styleId="FontStyle12">
    <w:name w:val="Font Style12"/>
    <w:rsid w:val="00307E81"/>
    <w:rPr>
      <w:rFonts w:ascii="Arial" w:hAnsi="Arial" w:cs="Arial" w:hint="default"/>
      <w:sz w:val="22"/>
      <w:szCs w:val="22"/>
    </w:rPr>
  </w:style>
  <w:style w:type="character" w:customStyle="1" w:styleId="FontStyle13">
    <w:name w:val="Font Style13"/>
    <w:rsid w:val="00307E81"/>
    <w:rPr>
      <w:rFonts w:ascii="Arial" w:hAnsi="Arial" w:cs="Arial" w:hint="default"/>
      <w:i/>
      <w:iCs/>
      <w:sz w:val="22"/>
      <w:szCs w:val="22"/>
    </w:rPr>
  </w:style>
  <w:style w:type="paragraph" w:styleId="Tekstdymka">
    <w:name w:val="Balloon Text"/>
    <w:basedOn w:val="Normalny"/>
    <w:link w:val="TekstdymkaZnak"/>
    <w:uiPriority w:val="99"/>
    <w:rsid w:val="00307E81"/>
    <w:rPr>
      <w:rFonts w:ascii="Tahoma" w:hAnsi="Tahoma" w:cs="Tahoma"/>
      <w:sz w:val="16"/>
      <w:szCs w:val="16"/>
    </w:rPr>
  </w:style>
  <w:style w:type="character" w:customStyle="1" w:styleId="TekstdymkaZnak">
    <w:name w:val="Tekst dymka Znak"/>
    <w:basedOn w:val="Domylnaczcionkaakapitu"/>
    <w:link w:val="Tekstdymka"/>
    <w:uiPriority w:val="99"/>
    <w:rsid w:val="00307E81"/>
    <w:rPr>
      <w:rFonts w:ascii="Tahoma" w:eastAsia="Times New Roman" w:hAnsi="Tahoma" w:cs="Tahoma"/>
      <w:sz w:val="16"/>
      <w:szCs w:val="16"/>
      <w:lang w:eastAsia="pl-PL"/>
    </w:rPr>
  </w:style>
  <w:style w:type="character" w:customStyle="1" w:styleId="tooltipstertooltipstered">
    <w:name w:val="tooltipster tooltipstered"/>
    <w:rsid w:val="00307E81"/>
  </w:style>
  <w:style w:type="character" w:customStyle="1" w:styleId="tooltipster">
    <w:name w:val="tooltipster"/>
    <w:rsid w:val="00307E81"/>
  </w:style>
  <w:style w:type="paragraph" w:customStyle="1" w:styleId="Akapitzlist12">
    <w:name w:val="Akapit z listą12"/>
    <w:basedOn w:val="Normalny"/>
    <w:uiPriority w:val="99"/>
    <w:rsid w:val="00307E81"/>
    <w:pPr>
      <w:spacing w:after="80" w:line="276" w:lineRule="auto"/>
      <w:ind w:left="720"/>
      <w:jc w:val="both"/>
    </w:pPr>
    <w:rPr>
      <w:szCs w:val="22"/>
      <w:lang w:eastAsia="en-US"/>
    </w:rPr>
  </w:style>
  <w:style w:type="paragraph" w:customStyle="1" w:styleId="Bezodstpw1">
    <w:name w:val="Bez odstępów1"/>
    <w:rsid w:val="00307E81"/>
    <w:pPr>
      <w:spacing w:after="0" w:line="240" w:lineRule="auto"/>
    </w:pPr>
    <w:rPr>
      <w:rFonts w:ascii="Calibri" w:eastAsia="Times New Roman" w:hAnsi="Calibri" w:cs="Times New Roman"/>
      <w:lang w:val="en-US"/>
    </w:rPr>
  </w:style>
  <w:style w:type="character" w:customStyle="1" w:styleId="tekstdokbold">
    <w:name w:val="tekst dok. bold"/>
    <w:rsid w:val="00307E81"/>
    <w:rPr>
      <w:b/>
      <w:bCs/>
    </w:rPr>
  </w:style>
  <w:style w:type="paragraph" w:customStyle="1" w:styleId="Znak">
    <w:name w:val="Znak"/>
    <w:basedOn w:val="Normalny"/>
    <w:rsid w:val="00307E81"/>
    <w:rPr>
      <w:rFonts w:ascii="Calibri" w:hAnsi="Calibri" w:cs="Calibri"/>
    </w:rPr>
  </w:style>
  <w:style w:type="paragraph" w:styleId="Tekstprzypisudolnego">
    <w:name w:val="footnote text"/>
    <w:basedOn w:val="Normalny"/>
    <w:link w:val="TekstprzypisudolnegoZnak"/>
    <w:uiPriority w:val="99"/>
    <w:unhideWhenUsed/>
    <w:rsid w:val="00307E81"/>
    <w:rPr>
      <w:sz w:val="20"/>
      <w:szCs w:val="20"/>
    </w:rPr>
  </w:style>
  <w:style w:type="character" w:customStyle="1" w:styleId="TekstprzypisudolnegoZnak">
    <w:name w:val="Tekst przypisu dolnego Znak"/>
    <w:basedOn w:val="Domylnaczcionkaakapitu"/>
    <w:link w:val="Tekstprzypisudolnego"/>
    <w:uiPriority w:val="99"/>
    <w:rsid w:val="00307E8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307E81"/>
    <w:rPr>
      <w:vertAlign w:val="superscript"/>
    </w:rPr>
  </w:style>
  <w:style w:type="paragraph" w:styleId="Tekstblokowy">
    <w:name w:val="Block Text"/>
    <w:basedOn w:val="Normalny"/>
    <w:semiHidden/>
    <w:unhideWhenUsed/>
    <w:rsid w:val="00307E81"/>
    <w:pPr>
      <w:ind w:left="540" w:right="-6"/>
    </w:pPr>
  </w:style>
  <w:style w:type="paragraph" w:customStyle="1" w:styleId="ZnakZnak13">
    <w:name w:val="Znak Znak13"/>
    <w:basedOn w:val="Normalny"/>
    <w:rsid w:val="00307E81"/>
    <w:pPr>
      <w:spacing w:line="360" w:lineRule="atLeast"/>
      <w:jc w:val="both"/>
    </w:pPr>
    <w:rPr>
      <w:szCs w:val="20"/>
    </w:rPr>
  </w:style>
  <w:style w:type="character" w:customStyle="1" w:styleId="Nagwek4Znak1">
    <w:name w:val="Nagłówek 4 Znak1"/>
    <w:aliases w:val="Znak Znak1"/>
    <w:semiHidden/>
    <w:rsid w:val="00307E81"/>
    <w:rPr>
      <w:rFonts w:ascii="Calibri Light" w:eastAsia="Times New Roman" w:hAnsi="Calibri Light" w:cs="Times New Roman"/>
      <w:i/>
      <w:iCs/>
      <w:color w:val="2E74B5"/>
      <w:sz w:val="24"/>
      <w:szCs w:val="24"/>
      <w:lang w:eastAsia="pl-PL"/>
    </w:rPr>
  </w:style>
  <w:style w:type="paragraph" w:customStyle="1" w:styleId="ZnakZnak2">
    <w:name w:val="Znak Znak2"/>
    <w:basedOn w:val="Normalny"/>
    <w:rsid w:val="00307E81"/>
    <w:pPr>
      <w:spacing w:line="360" w:lineRule="atLeast"/>
      <w:jc w:val="both"/>
    </w:pPr>
    <w:rPr>
      <w:szCs w:val="20"/>
    </w:rPr>
  </w:style>
  <w:style w:type="paragraph" w:customStyle="1" w:styleId="Bezodstpw11">
    <w:name w:val="Bez odstępów11"/>
    <w:rsid w:val="00307E81"/>
    <w:pPr>
      <w:spacing w:after="0" w:line="240" w:lineRule="auto"/>
    </w:pPr>
    <w:rPr>
      <w:rFonts w:ascii="Calibri" w:eastAsia="Times New Roman" w:hAnsi="Calibri" w:cs="Times New Roman"/>
      <w:lang w:val="en-US"/>
    </w:rPr>
  </w:style>
  <w:style w:type="character" w:customStyle="1" w:styleId="TekstkomentarzaZnak1">
    <w:name w:val="Tekst komentarza Znak1"/>
    <w:semiHidden/>
    <w:rsid w:val="00307E81"/>
    <w:rPr>
      <w:rFonts w:ascii="Times New Roman" w:eastAsia="Times New Roman" w:hAnsi="Times New Roman" w:cs="Times New Roman" w:hint="default"/>
      <w:sz w:val="20"/>
      <w:szCs w:val="20"/>
      <w:lang w:eastAsia="pl-PL"/>
    </w:rPr>
  </w:style>
  <w:style w:type="character" w:customStyle="1" w:styleId="TekstprzypisukocowegoZnak1">
    <w:name w:val="Tekst przypisu końcowego Znak1"/>
    <w:semiHidden/>
    <w:rsid w:val="00307E81"/>
    <w:rPr>
      <w:rFonts w:ascii="Times New Roman" w:eastAsia="Times New Roman" w:hAnsi="Times New Roman" w:cs="Times New Roman" w:hint="default"/>
      <w:sz w:val="20"/>
      <w:szCs w:val="20"/>
      <w:lang w:eastAsia="pl-PL"/>
    </w:rPr>
  </w:style>
  <w:style w:type="character" w:customStyle="1" w:styleId="TekstdymkaZnak1">
    <w:name w:val="Tekst dymka Znak1"/>
    <w:semiHidden/>
    <w:rsid w:val="00307E81"/>
    <w:rPr>
      <w:rFonts w:ascii="Segoe UI" w:eastAsia="Times New Roman" w:hAnsi="Segoe UI" w:cs="Segoe UI" w:hint="default"/>
      <w:sz w:val="18"/>
      <w:szCs w:val="18"/>
      <w:lang w:eastAsia="pl-PL"/>
    </w:rPr>
  </w:style>
  <w:style w:type="character" w:customStyle="1" w:styleId="Wypunkt3Znak">
    <w:name w:val="Wypunkt 3 Znak"/>
    <w:link w:val="Wypunkt3"/>
    <w:rsid w:val="00307E81"/>
    <w:rPr>
      <w:rFonts w:ascii="Times New Roman" w:eastAsia="Calibri" w:hAnsi="Times New Roman" w:cs="Calibri"/>
      <w:szCs w:val="24"/>
    </w:rPr>
  </w:style>
  <w:style w:type="paragraph" w:customStyle="1" w:styleId="W2">
    <w:name w:val="W 2"/>
    <w:basedOn w:val="Normalny"/>
    <w:link w:val="W2Znak"/>
    <w:autoRedefine/>
    <w:qFormat/>
    <w:rsid w:val="00307E81"/>
    <w:pPr>
      <w:widowControl w:val="0"/>
      <w:suppressAutoHyphens/>
      <w:spacing w:after="60"/>
      <w:jc w:val="both"/>
    </w:pPr>
    <w:rPr>
      <w:b/>
      <w:color w:val="00000A"/>
      <w:szCs w:val="22"/>
    </w:rPr>
  </w:style>
  <w:style w:type="character" w:customStyle="1" w:styleId="W2Znak">
    <w:name w:val="W 2 Znak"/>
    <w:link w:val="W2"/>
    <w:rsid w:val="00307E81"/>
    <w:rPr>
      <w:rFonts w:ascii="Times New Roman" w:eastAsia="Times New Roman" w:hAnsi="Times New Roman" w:cs="Times New Roman"/>
      <w:b/>
      <w:color w:val="00000A"/>
      <w:lang w:eastAsia="pl-PL"/>
    </w:rPr>
  </w:style>
  <w:style w:type="paragraph" w:customStyle="1" w:styleId="Wypunkt2">
    <w:name w:val="Wypunkt 2"/>
    <w:link w:val="Wypunkt2Znak"/>
    <w:autoRedefine/>
    <w:qFormat/>
    <w:rsid w:val="00307E81"/>
    <w:pPr>
      <w:spacing w:before="60" w:after="60" w:line="240" w:lineRule="auto"/>
      <w:ind w:left="1077" w:hanging="651"/>
    </w:pPr>
    <w:rPr>
      <w:rFonts w:ascii="Times New Roman" w:eastAsia="Calibri" w:hAnsi="Times New Roman" w:cs="Calibri"/>
      <w:szCs w:val="24"/>
    </w:rPr>
  </w:style>
  <w:style w:type="character" w:customStyle="1" w:styleId="Wypunkt2Znak">
    <w:name w:val="Wypunkt 2 Znak"/>
    <w:link w:val="Wypunkt2"/>
    <w:rsid w:val="00307E81"/>
    <w:rPr>
      <w:rFonts w:ascii="Times New Roman" w:eastAsia="Calibri" w:hAnsi="Times New Roman" w:cs="Calibri"/>
      <w:szCs w:val="24"/>
    </w:rPr>
  </w:style>
  <w:style w:type="paragraph" w:customStyle="1" w:styleId="NormalBold">
    <w:name w:val="NormalBold"/>
    <w:basedOn w:val="Normalny"/>
    <w:link w:val="NormalBoldChar"/>
    <w:rsid w:val="00307E81"/>
    <w:pPr>
      <w:widowControl w:val="0"/>
    </w:pPr>
    <w:rPr>
      <w:b/>
      <w:szCs w:val="22"/>
      <w:lang w:eastAsia="en-GB"/>
    </w:rPr>
  </w:style>
  <w:style w:type="character" w:customStyle="1" w:styleId="NormalBoldChar">
    <w:name w:val="NormalBold Char"/>
    <w:link w:val="NormalBold"/>
    <w:locked/>
    <w:rsid w:val="00307E81"/>
    <w:rPr>
      <w:rFonts w:ascii="Times New Roman" w:eastAsia="Times New Roman" w:hAnsi="Times New Roman" w:cs="Times New Roman"/>
      <w:b/>
      <w:lang w:eastAsia="en-GB"/>
    </w:rPr>
  </w:style>
  <w:style w:type="character" w:customStyle="1" w:styleId="DeltaViewInsertion">
    <w:name w:val="DeltaView Insertion"/>
    <w:rsid w:val="00307E81"/>
    <w:rPr>
      <w:b/>
      <w:i/>
      <w:spacing w:val="0"/>
    </w:rPr>
  </w:style>
  <w:style w:type="paragraph" w:customStyle="1" w:styleId="Text1">
    <w:name w:val="Text 1"/>
    <w:basedOn w:val="Normalny"/>
    <w:rsid w:val="00307E81"/>
    <w:pPr>
      <w:spacing w:before="120" w:after="120"/>
      <w:ind w:left="850"/>
      <w:jc w:val="both"/>
    </w:pPr>
    <w:rPr>
      <w:rFonts w:eastAsia="Calibri"/>
      <w:szCs w:val="22"/>
      <w:lang w:eastAsia="en-GB"/>
    </w:rPr>
  </w:style>
  <w:style w:type="paragraph" w:customStyle="1" w:styleId="NormalLeft">
    <w:name w:val="Normal Left"/>
    <w:basedOn w:val="Normalny"/>
    <w:rsid w:val="00307E81"/>
    <w:pPr>
      <w:spacing w:before="120" w:after="120"/>
    </w:pPr>
    <w:rPr>
      <w:rFonts w:eastAsia="Calibri"/>
      <w:szCs w:val="22"/>
      <w:lang w:eastAsia="en-GB"/>
    </w:rPr>
  </w:style>
  <w:style w:type="paragraph" w:customStyle="1" w:styleId="Tiret0">
    <w:name w:val="Tiret 0"/>
    <w:basedOn w:val="Normalny"/>
    <w:rsid w:val="00307E81"/>
    <w:pPr>
      <w:numPr>
        <w:numId w:val="2"/>
      </w:numPr>
      <w:spacing w:before="120" w:after="120"/>
      <w:jc w:val="both"/>
    </w:pPr>
    <w:rPr>
      <w:rFonts w:eastAsia="Calibri"/>
      <w:szCs w:val="22"/>
      <w:lang w:eastAsia="en-GB"/>
    </w:rPr>
  </w:style>
  <w:style w:type="paragraph" w:customStyle="1" w:styleId="Tiret1">
    <w:name w:val="Tiret 1"/>
    <w:basedOn w:val="Normalny"/>
    <w:rsid w:val="00307E81"/>
    <w:pPr>
      <w:numPr>
        <w:numId w:val="3"/>
      </w:numPr>
      <w:spacing w:before="120" w:after="120"/>
      <w:jc w:val="both"/>
    </w:pPr>
    <w:rPr>
      <w:rFonts w:eastAsia="Calibri"/>
      <w:szCs w:val="22"/>
      <w:lang w:eastAsia="en-GB"/>
    </w:rPr>
  </w:style>
  <w:style w:type="paragraph" w:customStyle="1" w:styleId="NumPar1">
    <w:name w:val="NumPar 1"/>
    <w:basedOn w:val="Normalny"/>
    <w:next w:val="Text1"/>
    <w:rsid w:val="00307E81"/>
    <w:pPr>
      <w:numPr>
        <w:numId w:val="4"/>
      </w:numPr>
      <w:spacing w:before="120" w:after="120"/>
      <w:jc w:val="both"/>
    </w:pPr>
    <w:rPr>
      <w:rFonts w:eastAsia="Calibri"/>
      <w:szCs w:val="22"/>
      <w:lang w:eastAsia="en-GB"/>
    </w:rPr>
  </w:style>
  <w:style w:type="paragraph" w:customStyle="1" w:styleId="NumPar2">
    <w:name w:val="NumPar 2"/>
    <w:basedOn w:val="Normalny"/>
    <w:next w:val="Text1"/>
    <w:rsid w:val="00307E81"/>
    <w:pPr>
      <w:numPr>
        <w:ilvl w:val="1"/>
        <w:numId w:val="4"/>
      </w:numPr>
      <w:spacing w:before="120" w:after="120"/>
      <w:jc w:val="both"/>
    </w:pPr>
    <w:rPr>
      <w:rFonts w:eastAsia="Calibri"/>
      <w:szCs w:val="22"/>
      <w:lang w:eastAsia="en-GB"/>
    </w:rPr>
  </w:style>
  <w:style w:type="paragraph" w:customStyle="1" w:styleId="NumPar3">
    <w:name w:val="NumPar 3"/>
    <w:basedOn w:val="Normalny"/>
    <w:next w:val="Text1"/>
    <w:rsid w:val="00307E81"/>
    <w:pPr>
      <w:numPr>
        <w:ilvl w:val="2"/>
        <w:numId w:val="4"/>
      </w:numPr>
      <w:spacing w:before="120" w:after="120"/>
      <w:jc w:val="both"/>
    </w:pPr>
    <w:rPr>
      <w:rFonts w:eastAsia="Calibri"/>
      <w:szCs w:val="22"/>
      <w:lang w:eastAsia="en-GB"/>
    </w:rPr>
  </w:style>
  <w:style w:type="paragraph" w:customStyle="1" w:styleId="NumPar4">
    <w:name w:val="NumPar 4"/>
    <w:basedOn w:val="Normalny"/>
    <w:next w:val="Text1"/>
    <w:rsid w:val="00307E81"/>
    <w:pPr>
      <w:numPr>
        <w:ilvl w:val="3"/>
        <w:numId w:val="4"/>
      </w:numPr>
      <w:spacing w:before="120" w:after="120"/>
      <w:jc w:val="both"/>
    </w:pPr>
    <w:rPr>
      <w:rFonts w:eastAsia="Calibri"/>
      <w:szCs w:val="22"/>
      <w:lang w:eastAsia="en-GB"/>
    </w:rPr>
  </w:style>
  <w:style w:type="paragraph" w:customStyle="1" w:styleId="ChapterTitle">
    <w:name w:val="ChapterTitle"/>
    <w:basedOn w:val="Normalny"/>
    <w:next w:val="Normalny"/>
    <w:rsid w:val="00307E8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07E8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07E81"/>
    <w:pPr>
      <w:spacing w:before="120" w:after="120"/>
      <w:jc w:val="center"/>
    </w:pPr>
    <w:rPr>
      <w:rFonts w:eastAsia="Calibri"/>
      <w:b/>
      <w:szCs w:val="22"/>
      <w:u w:val="single"/>
      <w:lang w:eastAsia="en-GB"/>
    </w:r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rsid w:val="00307E81"/>
    <w:rPr>
      <w:rFonts w:ascii="Times New Roman" w:eastAsia="Times New Roman" w:hAnsi="Times New Roman" w:cs="Times New Roman"/>
      <w:szCs w:val="24"/>
      <w:lang w:eastAsia="pl-PL"/>
    </w:rPr>
  </w:style>
  <w:style w:type="paragraph" w:customStyle="1" w:styleId="W11">
    <w:name w:val="W11"/>
    <w:basedOn w:val="Normalny"/>
    <w:link w:val="W11Znak"/>
    <w:qFormat/>
    <w:rsid w:val="00307E81"/>
    <w:pPr>
      <w:numPr>
        <w:numId w:val="6"/>
      </w:numPr>
      <w:spacing w:before="60"/>
    </w:pPr>
    <w:rPr>
      <w:rFonts w:eastAsia="Calibri" w:cs="Calibri"/>
      <w:szCs w:val="22"/>
      <w:lang w:eastAsia="en-US"/>
    </w:rPr>
  </w:style>
  <w:style w:type="character" w:customStyle="1" w:styleId="W11Znak">
    <w:name w:val="W11 Znak"/>
    <w:link w:val="W11"/>
    <w:rsid w:val="00307E81"/>
    <w:rPr>
      <w:rFonts w:ascii="Times New Roman" w:eastAsia="Calibri" w:hAnsi="Times New Roman" w:cs="Calibri"/>
    </w:rPr>
  </w:style>
  <w:style w:type="paragraph" w:customStyle="1" w:styleId="Kolorowalistaakcent11">
    <w:name w:val="Kolorowa lista — akcent 11"/>
    <w:basedOn w:val="Normalny"/>
    <w:qFormat/>
    <w:rsid w:val="00307E81"/>
    <w:pPr>
      <w:spacing w:after="200" w:line="276" w:lineRule="auto"/>
      <w:ind w:left="720"/>
      <w:contextualSpacing/>
    </w:pPr>
    <w:rPr>
      <w:rFonts w:ascii="Calibri" w:hAnsi="Calibri"/>
      <w:szCs w:val="22"/>
      <w:lang w:eastAsia="en-US"/>
    </w:rPr>
  </w:style>
  <w:style w:type="paragraph" w:customStyle="1" w:styleId="tekstwstpny">
    <w:name w:val="tekst wstępny"/>
    <w:basedOn w:val="Normalny"/>
    <w:rsid w:val="00307E81"/>
    <w:pPr>
      <w:suppressAutoHyphens/>
      <w:spacing w:before="60" w:after="60"/>
    </w:pPr>
    <w:rPr>
      <w:sz w:val="20"/>
      <w:szCs w:val="20"/>
    </w:rPr>
  </w:style>
  <w:style w:type="table" w:styleId="Tabela-Siatka">
    <w:name w:val="Table Grid"/>
    <w:basedOn w:val="Standardowy"/>
    <w:uiPriority w:val="59"/>
    <w:rsid w:val="00307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punkt1">
    <w:name w:val="Wypunkt 1"/>
    <w:basedOn w:val="Normalny"/>
    <w:link w:val="Wypunkt1Znak"/>
    <w:autoRedefine/>
    <w:qFormat/>
    <w:rsid w:val="00307E81"/>
    <w:pPr>
      <w:spacing w:before="60" w:after="60"/>
    </w:pPr>
    <w:rPr>
      <w:rFonts w:eastAsia="Calibri" w:cs="Calibri"/>
      <w:szCs w:val="22"/>
      <w:lang w:eastAsia="en-US"/>
    </w:rPr>
  </w:style>
  <w:style w:type="character" w:customStyle="1" w:styleId="Wypunkt1Znak">
    <w:name w:val="Wypunkt 1 Znak"/>
    <w:link w:val="Wypunkt1"/>
    <w:rsid w:val="00307E81"/>
    <w:rPr>
      <w:rFonts w:ascii="Times New Roman" w:eastAsia="Calibri" w:hAnsi="Times New Roman" w:cs="Calibri"/>
    </w:rPr>
  </w:style>
  <w:style w:type="table" w:customStyle="1" w:styleId="TableGrid2">
    <w:name w:val="TableGrid2"/>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1">
    <w:name w:val="W 1"/>
    <w:basedOn w:val="Wypunkt1"/>
    <w:link w:val="W1Znak"/>
    <w:autoRedefine/>
    <w:qFormat/>
    <w:rsid w:val="00307E81"/>
    <w:pPr>
      <w:numPr>
        <w:numId w:val="8"/>
      </w:numPr>
      <w:suppressAutoHyphens/>
      <w:spacing w:before="0"/>
    </w:pPr>
    <w:rPr>
      <w:rFonts w:eastAsia="Times New Roman" w:cs="Times New Roman"/>
      <w:b/>
      <w:lang w:eastAsia="pl-PL"/>
    </w:rPr>
  </w:style>
  <w:style w:type="character" w:customStyle="1" w:styleId="W1Znak">
    <w:name w:val="W 1 Znak"/>
    <w:link w:val="W1"/>
    <w:rsid w:val="00307E81"/>
    <w:rPr>
      <w:rFonts w:ascii="Times New Roman" w:eastAsia="Times New Roman" w:hAnsi="Times New Roman" w:cs="Times New Roman"/>
      <w:b/>
      <w:lang w:eastAsia="pl-PL"/>
    </w:rPr>
  </w:style>
  <w:style w:type="character" w:customStyle="1" w:styleId="tgc">
    <w:name w:val="_tgc"/>
    <w:rsid w:val="00307E81"/>
  </w:style>
  <w:style w:type="paragraph" w:customStyle="1" w:styleId="W22">
    <w:name w:val="W22"/>
    <w:basedOn w:val="Wypunkt2"/>
    <w:link w:val="W22Znak"/>
    <w:qFormat/>
    <w:rsid w:val="00307E81"/>
    <w:pPr>
      <w:numPr>
        <w:numId w:val="12"/>
      </w:numPr>
    </w:pPr>
  </w:style>
  <w:style w:type="character" w:customStyle="1" w:styleId="W22Znak">
    <w:name w:val="W22 Znak"/>
    <w:link w:val="W22"/>
    <w:rsid w:val="00307E81"/>
    <w:rPr>
      <w:rFonts w:ascii="Times New Roman" w:eastAsia="Calibri" w:hAnsi="Times New Roman" w:cs="Calibri"/>
      <w:szCs w:val="24"/>
    </w:rPr>
  </w:style>
  <w:style w:type="paragraph" w:styleId="Nagwekspisutreci">
    <w:name w:val="TOC Heading"/>
    <w:basedOn w:val="Nagwek1"/>
    <w:next w:val="Normalny"/>
    <w:uiPriority w:val="39"/>
    <w:unhideWhenUsed/>
    <w:qFormat/>
    <w:rsid w:val="00307E81"/>
    <w:pPr>
      <w:keepLines/>
      <w:spacing w:before="240" w:after="160" w:line="259" w:lineRule="auto"/>
      <w:ind w:left="426" w:hanging="426"/>
      <w:outlineLvl w:val="9"/>
    </w:pPr>
    <w:rPr>
      <w:color w:val="2E74B5"/>
      <w:szCs w:val="22"/>
    </w:rPr>
  </w:style>
  <w:style w:type="character" w:styleId="Odwoaniedokomentarza">
    <w:name w:val="annotation reference"/>
    <w:uiPriority w:val="99"/>
    <w:unhideWhenUsed/>
    <w:rsid w:val="00307E81"/>
    <w:rPr>
      <w:sz w:val="16"/>
      <w:szCs w:val="16"/>
    </w:rPr>
  </w:style>
  <w:style w:type="paragraph" w:styleId="Tematkomentarza">
    <w:name w:val="annotation subject"/>
    <w:basedOn w:val="Tekstkomentarza"/>
    <w:next w:val="Tekstkomentarza"/>
    <w:link w:val="TematkomentarzaZnak"/>
    <w:uiPriority w:val="99"/>
    <w:semiHidden/>
    <w:unhideWhenUsed/>
    <w:rsid w:val="00307E81"/>
    <w:pPr>
      <w:spacing w:before="120"/>
    </w:pPr>
    <w:rPr>
      <w:rFonts w:eastAsia="Calibri" w:cs="Calibri"/>
      <w:b/>
      <w:bCs/>
      <w:lang w:eastAsia="en-US"/>
    </w:rPr>
  </w:style>
  <w:style w:type="character" w:customStyle="1" w:styleId="TematkomentarzaZnak">
    <w:name w:val="Temat komentarza Znak"/>
    <w:basedOn w:val="TekstkomentarzaZnak"/>
    <w:link w:val="Tematkomentarza"/>
    <w:uiPriority w:val="99"/>
    <w:semiHidden/>
    <w:rsid w:val="00307E81"/>
    <w:rPr>
      <w:rFonts w:ascii="Times New Roman" w:eastAsia="Calibri" w:hAnsi="Times New Roman" w:cs="Calibri"/>
      <w:b/>
      <w:bCs/>
      <w:sz w:val="20"/>
      <w:szCs w:val="20"/>
      <w:lang w:eastAsia="pl-PL"/>
    </w:rPr>
  </w:style>
  <w:style w:type="character" w:customStyle="1" w:styleId="TekstkomentarzaZnak2">
    <w:name w:val="Tekst komentarza Znak2"/>
    <w:basedOn w:val="Domylnaczcionkaakapitu"/>
    <w:link w:val="Tekstkomentarza"/>
    <w:uiPriority w:val="99"/>
    <w:rsid w:val="00307E81"/>
    <w:rPr>
      <w:rFonts w:ascii="Times New Roman" w:eastAsia="Times New Roman" w:hAnsi="Times New Roman" w:cs="Times New Roman"/>
      <w:sz w:val="20"/>
      <w:szCs w:val="20"/>
      <w:lang w:eastAsia="pl-PL"/>
    </w:rPr>
  </w:style>
  <w:style w:type="paragraph" w:customStyle="1" w:styleId="xmsolistparagraph">
    <w:name w:val="x_msolistparagraph"/>
    <w:basedOn w:val="Normalny"/>
    <w:rsid w:val="00307E81"/>
    <w:pPr>
      <w:spacing w:before="100" w:beforeAutospacing="1" w:after="100" w:afterAutospacing="1"/>
    </w:pPr>
  </w:style>
  <w:style w:type="paragraph" w:styleId="Poprawka">
    <w:name w:val="Revision"/>
    <w:hidden/>
    <w:semiHidden/>
    <w:rsid w:val="00307E81"/>
    <w:pPr>
      <w:spacing w:after="0"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307E81"/>
    <w:pPr>
      <w:spacing w:before="100" w:beforeAutospacing="1" w:after="100" w:afterAutospacing="1"/>
    </w:pPr>
  </w:style>
  <w:style w:type="paragraph" w:customStyle="1" w:styleId="Zawartotabeli0">
    <w:name w:val="Zawartość tabeli"/>
    <w:basedOn w:val="Normalny"/>
    <w:rsid w:val="00307E81"/>
    <w:pPr>
      <w:widowControl w:val="0"/>
      <w:suppressLineNumbers/>
      <w:suppressAutoHyphens/>
      <w:spacing w:before="120"/>
    </w:pPr>
    <w:rPr>
      <w:rFonts w:eastAsia="Lucida Sans Unicode"/>
      <w:lang w:eastAsia="en-US"/>
    </w:rPr>
  </w:style>
  <w:style w:type="paragraph" w:customStyle="1" w:styleId="Standard">
    <w:name w:val="Standard"/>
    <w:rsid w:val="00307E8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ableContents">
    <w:name w:val="Table Contents"/>
    <w:basedOn w:val="Standard"/>
    <w:rsid w:val="00307E81"/>
    <w:pPr>
      <w:suppressLineNumbers/>
    </w:pPr>
  </w:style>
  <w:style w:type="paragraph" w:customStyle="1" w:styleId="TableHeading">
    <w:name w:val="Table Heading"/>
    <w:basedOn w:val="TableContents"/>
    <w:rsid w:val="00307E81"/>
    <w:pPr>
      <w:jc w:val="center"/>
    </w:pPr>
    <w:rPr>
      <w:b/>
      <w:bCs/>
      <w:i/>
      <w:iCs/>
    </w:rPr>
  </w:style>
  <w:style w:type="paragraph" w:customStyle="1" w:styleId="EmptyLayoutCell">
    <w:name w:val="EmptyLayoutCell"/>
    <w:basedOn w:val="Normalny"/>
    <w:rsid w:val="00307E81"/>
    <w:pPr>
      <w:spacing w:before="120"/>
    </w:pPr>
    <w:rPr>
      <w:sz w:val="2"/>
      <w:szCs w:val="20"/>
      <w:lang w:val="en-US" w:eastAsia="en-US"/>
    </w:rPr>
  </w:style>
  <w:style w:type="paragraph" w:customStyle="1" w:styleId="Wypunktowanie2">
    <w:name w:val="Wypunktowanie 2"/>
    <w:basedOn w:val="Normalny"/>
    <w:rsid w:val="00307E81"/>
    <w:pPr>
      <w:tabs>
        <w:tab w:val="left" w:pos="9823"/>
      </w:tabs>
      <w:suppressAutoHyphens/>
      <w:spacing w:before="120"/>
      <w:ind w:left="1486" w:firstLine="96"/>
      <w:jc w:val="both"/>
    </w:pPr>
    <w:rPr>
      <w:lang w:eastAsia="ar-SA"/>
    </w:rPr>
  </w:style>
  <w:style w:type="paragraph" w:customStyle="1" w:styleId="StylStandardowaTrescAkapituPierwszywiersz15ch">
    <w:name w:val="Styl Standardowa_Tresc_Akapitu + Pierwszy wiersz:  15 ch"/>
    <w:basedOn w:val="Normalny"/>
    <w:rsid w:val="00307E81"/>
    <w:pPr>
      <w:suppressAutoHyphens/>
      <w:spacing w:before="120" w:line="360" w:lineRule="auto"/>
      <w:ind w:firstLine="567"/>
      <w:jc w:val="both"/>
    </w:pPr>
    <w:rPr>
      <w:lang w:eastAsia="ar-SA"/>
    </w:rPr>
  </w:style>
  <w:style w:type="paragraph" w:customStyle="1" w:styleId="WW-Domylnie">
    <w:name w:val="WW-Domyślnie"/>
    <w:rsid w:val="00307E81"/>
    <w:pPr>
      <w:suppressAutoHyphens/>
      <w:spacing w:after="0" w:line="240" w:lineRule="auto"/>
    </w:pPr>
    <w:rPr>
      <w:rFonts w:ascii="Times New Roman" w:eastAsia="Times New Roman" w:hAnsi="Times New Roman" w:cs="Courier New"/>
      <w:sz w:val="24"/>
      <w:szCs w:val="20"/>
      <w:lang w:eastAsia="ar-SA"/>
    </w:rPr>
  </w:style>
  <w:style w:type="paragraph" w:customStyle="1" w:styleId="Tekstkomentarza1">
    <w:name w:val="Tekst komentarza1"/>
    <w:basedOn w:val="Normalny"/>
    <w:rsid w:val="00307E81"/>
    <w:pPr>
      <w:suppressAutoHyphens/>
      <w:spacing w:before="120" w:after="200" w:line="276" w:lineRule="auto"/>
    </w:pPr>
    <w:rPr>
      <w:rFonts w:ascii="Arial" w:hAnsi="Arial" w:cs="Arial"/>
      <w:sz w:val="20"/>
      <w:szCs w:val="22"/>
      <w:lang w:eastAsia="ar-SA"/>
    </w:rPr>
  </w:style>
  <w:style w:type="paragraph" w:customStyle="1" w:styleId="wyp1">
    <w:name w:val="wyp 1"/>
    <w:basedOn w:val="Akapitzlist"/>
    <w:link w:val="wyp1Znak"/>
    <w:autoRedefine/>
    <w:qFormat/>
    <w:rsid w:val="00307E81"/>
    <w:pPr>
      <w:widowControl w:val="0"/>
      <w:numPr>
        <w:numId w:val="5"/>
      </w:numPr>
      <w:autoSpaceDE w:val="0"/>
      <w:autoSpaceDN w:val="0"/>
      <w:adjustRightInd w:val="0"/>
      <w:spacing w:after="60"/>
      <w:ind w:firstLine="426"/>
    </w:pPr>
    <w:rPr>
      <w:rFonts w:eastAsia="Calibri" w:cs="Calibri"/>
      <w:color w:val="1F3864"/>
      <w:lang w:eastAsia="en-US"/>
    </w:rPr>
  </w:style>
  <w:style w:type="paragraph" w:customStyle="1" w:styleId="Wyp2">
    <w:name w:val="Wyp 2"/>
    <w:basedOn w:val="wyp1"/>
    <w:link w:val="Wyp2Znak"/>
    <w:autoRedefine/>
    <w:rsid w:val="00307E81"/>
    <w:pPr>
      <w:ind w:firstLine="0"/>
    </w:pPr>
  </w:style>
  <w:style w:type="character" w:customStyle="1" w:styleId="wyp1Znak">
    <w:name w:val="wyp 1 Znak"/>
    <w:link w:val="wyp1"/>
    <w:rsid w:val="00307E81"/>
    <w:rPr>
      <w:rFonts w:ascii="Times New Roman" w:eastAsia="Calibri" w:hAnsi="Times New Roman" w:cs="Calibri"/>
      <w:color w:val="1F3864"/>
      <w:szCs w:val="24"/>
    </w:rPr>
  </w:style>
  <w:style w:type="character" w:customStyle="1" w:styleId="Wyp2Znak">
    <w:name w:val="Wyp 2 Znak"/>
    <w:link w:val="Wyp2"/>
    <w:rsid w:val="00307E81"/>
    <w:rPr>
      <w:rFonts w:ascii="Times New Roman" w:eastAsia="Calibri" w:hAnsi="Times New Roman" w:cs="Calibri"/>
      <w:color w:val="1F3864"/>
      <w:szCs w:val="24"/>
    </w:rPr>
  </w:style>
  <w:style w:type="table" w:customStyle="1" w:styleId="TableGrid0">
    <w:name w:val="Table Grid0"/>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FR2">
    <w:name w:val="FR2"/>
    <w:rsid w:val="00307E81"/>
    <w:pPr>
      <w:widowControl w:val="0"/>
      <w:spacing w:after="0" w:line="600" w:lineRule="auto"/>
      <w:ind w:left="640" w:right="6400"/>
    </w:pPr>
    <w:rPr>
      <w:rFonts w:ascii="Times New Roman" w:eastAsia="Times New Roman" w:hAnsi="Times New Roman" w:cs="Times New Roman"/>
      <w:b/>
      <w:snapToGrid w:val="0"/>
      <w:sz w:val="16"/>
      <w:szCs w:val="20"/>
      <w:lang w:eastAsia="pl-PL"/>
    </w:rPr>
  </w:style>
  <w:style w:type="paragraph" w:customStyle="1" w:styleId="TytuRozdziau">
    <w:name w:val="TytułRozdziału"/>
    <w:basedOn w:val="Normalny"/>
    <w:autoRedefine/>
    <w:rsid w:val="00307E81"/>
    <w:pPr>
      <w:numPr>
        <w:numId w:val="9"/>
      </w:numPr>
      <w:spacing w:before="240" w:after="240" w:line="360" w:lineRule="auto"/>
      <w:jc w:val="both"/>
    </w:pPr>
    <w:rPr>
      <w:b/>
      <w:sz w:val="32"/>
      <w:szCs w:val="32"/>
    </w:rPr>
  </w:style>
  <w:style w:type="paragraph" w:customStyle="1" w:styleId="PodrozdziaXX">
    <w:name w:val="Podrozdział X.X."/>
    <w:basedOn w:val="TytuRozdziau"/>
    <w:autoRedefine/>
    <w:rsid w:val="00307E81"/>
    <w:pPr>
      <w:numPr>
        <w:numId w:val="0"/>
      </w:numPr>
    </w:pPr>
    <w:rPr>
      <w:bCs/>
    </w:rPr>
  </w:style>
  <w:style w:type="table" w:customStyle="1" w:styleId="Tabela-Siatka1">
    <w:name w:val="Tabela - Siatka1"/>
    <w:basedOn w:val="Standardowy"/>
    <w:next w:val="Tabela-Siatka"/>
    <w:rsid w:val="00307E81"/>
    <w:pPr>
      <w:widowControl w:val="0"/>
      <w:spacing w:before="200" w:after="0" w:line="28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307E81"/>
    <w:pPr>
      <w:widowControl w:val="0"/>
      <w:spacing w:before="200" w:after="0" w:line="28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ny"/>
    <w:uiPriority w:val="99"/>
    <w:rsid w:val="00307E81"/>
    <w:pPr>
      <w:widowControl w:val="0"/>
      <w:autoSpaceDE w:val="0"/>
      <w:autoSpaceDN w:val="0"/>
      <w:adjustRightInd w:val="0"/>
      <w:spacing w:line="182" w:lineRule="exact"/>
    </w:pPr>
  </w:style>
  <w:style w:type="character" w:customStyle="1" w:styleId="FontStyle59">
    <w:name w:val="Font Style59"/>
    <w:uiPriority w:val="99"/>
    <w:rsid w:val="00307E81"/>
    <w:rPr>
      <w:rFonts w:ascii="Arial" w:hAnsi="Arial" w:cs="Arial"/>
      <w:sz w:val="14"/>
      <w:szCs w:val="14"/>
    </w:rPr>
  </w:style>
  <w:style w:type="paragraph" w:customStyle="1" w:styleId="Style25">
    <w:name w:val="Style25"/>
    <w:basedOn w:val="Normalny"/>
    <w:uiPriority w:val="99"/>
    <w:rsid w:val="00307E81"/>
    <w:pPr>
      <w:widowControl w:val="0"/>
      <w:autoSpaceDE w:val="0"/>
      <w:autoSpaceDN w:val="0"/>
      <w:adjustRightInd w:val="0"/>
    </w:pPr>
  </w:style>
  <w:style w:type="character" w:customStyle="1" w:styleId="FontStyle74">
    <w:name w:val="Font Style74"/>
    <w:uiPriority w:val="99"/>
    <w:rsid w:val="00307E81"/>
    <w:rPr>
      <w:rFonts w:ascii="Arial" w:hAnsi="Arial" w:cs="Arial"/>
      <w:i/>
      <w:iCs/>
      <w:sz w:val="16"/>
      <w:szCs w:val="16"/>
    </w:rPr>
  </w:style>
  <w:style w:type="paragraph" w:customStyle="1" w:styleId="wypunkt10">
    <w:name w:val="wypunkt. 1"/>
    <w:basedOn w:val="Normalny"/>
    <w:uiPriority w:val="99"/>
    <w:rsid w:val="00307E81"/>
    <w:pPr>
      <w:suppressAutoHyphens/>
      <w:spacing w:after="60"/>
    </w:pPr>
    <w:rPr>
      <w:color w:val="00000A"/>
      <w:szCs w:val="22"/>
    </w:rPr>
  </w:style>
  <w:style w:type="table" w:customStyle="1" w:styleId="NormalTable0">
    <w:name w:val="Normal Table0"/>
    <w:uiPriority w:val="2"/>
    <w:semiHidden/>
    <w:unhideWhenUsed/>
    <w:qFormat/>
    <w:rsid w:val="00307E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qFormat/>
    <w:rsid w:val="00307E81"/>
    <w:pPr>
      <w:widowControl w:val="0"/>
      <w:ind w:left="67"/>
    </w:pPr>
    <w:rPr>
      <w:rFonts w:ascii="Calibri" w:eastAsia="Calibri" w:hAnsi="Calibri" w:cs="Calibri"/>
      <w:szCs w:val="22"/>
      <w:lang w:val="en-US" w:eastAsia="en-US"/>
    </w:rPr>
  </w:style>
  <w:style w:type="paragraph" w:customStyle="1" w:styleId="nagwek30">
    <w:name w:val="nagłówek 3"/>
    <w:basedOn w:val="Normalny"/>
    <w:uiPriority w:val="99"/>
    <w:rsid w:val="00307E81"/>
    <w:pPr>
      <w:suppressAutoHyphens/>
      <w:spacing w:before="240" w:after="120"/>
    </w:pPr>
    <w:rPr>
      <w:b/>
      <w:bCs/>
      <w:color w:val="00000A"/>
      <w:sz w:val="26"/>
      <w:szCs w:val="26"/>
      <w:lang w:eastAsia="zh-CN"/>
    </w:rPr>
  </w:style>
  <w:style w:type="paragraph" w:customStyle="1" w:styleId="Akapitzlist11">
    <w:name w:val="Akapit z listą11"/>
    <w:basedOn w:val="Normalny"/>
    <w:uiPriority w:val="99"/>
    <w:rsid w:val="00307E81"/>
    <w:pPr>
      <w:ind w:left="720"/>
    </w:pPr>
    <w:rPr>
      <w:rFonts w:eastAsia="Calibri"/>
    </w:rPr>
  </w:style>
  <w:style w:type="paragraph" w:customStyle="1" w:styleId="wypunkt">
    <w:name w:val="wypunkt"/>
    <w:basedOn w:val="Normalny"/>
    <w:rsid w:val="00307E81"/>
    <w:pPr>
      <w:numPr>
        <w:numId w:val="10"/>
      </w:numPr>
      <w:tabs>
        <w:tab w:val="left" w:pos="0"/>
      </w:tabs>
      <w:spacing w:line="360" w:lineRule="auto"/>
      <w:jc w:val="both"/>
    </w:pPr>
    <w:rPr>
      <w:szCs w:val="20"/>
    </w:rPr>
  </w:style>
  <w:style w:type="table" w:customStyle="1" w:styleId="Tabela-Siatka3">
    <w:name w:val="Tabela - Siatka3"/>
    <w:basedOn w:val="Standardowy"/>
    <w:next w:val="Tabela-Siatka"/>
    <w:uiPriority w:val="59"/>
    <w:rsid w:val="00307E8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rsid w:val="00307E81"/>
    <w:rPr>
      <w:rFonts w:ascii="Tahoma" w:hAnsi="Tahoma" w:cs="Tahoma"/>
      <w:sz w:val="16"/>
      <w:szCs w:val="16"/>
    </w:rPr>
  </w:style>
  <w:style w:type="character" w:customStyle="1" w:styleId="MapadokumentuZnak">
    <w:name w:val="Mapa dokumentu Znak"/>
    <w:basedOn w:val="Domylnaczcionkaakapitu"/>
    <w:link w:val="Mapadokumentu"/>
    <w:uiPriority w:val="99"/>
    <w:rsid w:val="00307E81"/>
    <w:rPr>
      <w:rFonts w:ascii="Tahoma" w:eastAsia="Times New Roman" w:hAnsi="Tahoma" w:cs="Tahoma"/>
      <w:sz w:val="16"/>
      <w:szCs w:val="16"/>
      <w:lang w:eastAsia="pl-PL"/>
    </w:rPr>
  </w:style>
  <w:style w:type="character" w:customStyle="1" w:styleId="Znakiprzypiswkocowych">
    <w:name w:val="Znaki przypisów końcowych"/>
    <w:rsid w:val="00307E81"/>
    <w:rPr>
      <w:vertAlign w:val="superscript"/>
    </w:rPr>
  </w:style>
  <w:style w:type="character" w:customStyle="1" w:styleId="FontStyle70">
    <w:name w:val="Font Style70"/>
    <w:uiPriority w:val="99"/>
    <w:rsid w:val="00307E81"/>
    <w:rPr>
      <w:rFonts w:ascii="Calibri" w:hAnsi="Calibri" w:cs="Calibri"/>
      <w:b/>
      <w:bCs/>
      <w:sz w:val="30"/>
      <w:szCs w:val="30"/>
    </w:rPr>
  </w:style>
  <w:style w:type="character" w:customStyle="1" w:styleId="FontStyle75">
    <w:name w:val="Font Style75"/>
    <w:uiPriority w:val="99"/>
    <w:rsid w:val="00307E81"/>
    <w:rPr>
      <w:rFonts w:ascii="Calibri" w:hAnsi="Calibri" w:cs="Calibri"/>
      <w:sz w:val="20"/>
      <w:szCs w:val="20"/>
    </w:rPr>
  </w:style>
  <w:style w:type="character" w:customStyle="1" w:styleId="FontStyle82">
    <w:name w:val="Font Style82"/>
    <w:uiPriority w:val="99"/>
    <w:rsid w:val="00307E81"/>
    <w:rPr>
      <w:rFonts w:ascii="Calibri" w:hAnsi="Calibri" w:cs="Calibri"/>
      <w:b/>
      <w:bCs/>
      <w:sz w:val="20"/>
      <w:szCs w:val="20"/>
    </w:rPr>
  </w:style>
  <w:style w:type="paragraph" w:customStyle="1" w:styleId="Style40">
    <w:name w:val="Style40"/>
    <w:basedOn w:val="Normalny"/>
    <w:uiPriority w:val="99"/>
    <w:rsid w:val="00307E81"/>
    <w:pPr>
      <w:widowControl w:val="0"/>
      <w:autoSpaceDE w:val="0"/>
      <w:autoSpaceDN w:val="0"/>
      <w:adjustRightInd w:val="0"/>
      <w:spacing w:line="322" w:lineRule="exact"/>
      <w:jc w:val="both"/>
    </w:pPr>
    <w:rPr>
      <w:rFonts w:ascii="Calibri" w:hAnsi="Calibri"/>
    </w:rPr>
  </w:style>
  <w:style w:type="character" w:customStyle="1" w:styleId="FontStyle79">
    <w:name w:val="Font Style79"/>
    <w:uiPriority w:val="99"/>
    <w:rsid w:val="00307E81"/>
    <w:rPr>
      <w:rFonts w:ascii="Calibri" w:hAnsi="Calibri" w:cs="Calibri"/>
      <w:b/>
      <w:bCs/>
      <w:sz w:val="18"/>
      <w:szCs w:val="18"/>
    </w:rPr>
  </w:style>
  <w:style w:type="paragraph" w:customStyle="1" w:styleId="N1">
    <w:name w:val="N1"/>
    <w:basedOn w:val="Normalny"/>
    <w:qFormat/>
    <w:rsid w:val="00307E81"/>
    <w:pPr>
      <w:spacing w:before="360" w:after="120"/>
    </w:pPr>
    <w:rPr>
      <w:b/>
      <w:color w:val="4472C4"/>
      <w:szCs w:val="22"/>
    </w:rPr>
  </w:style>
  <w:style w:type="paragraph" w:customStyle="1" w:styleId="N2">
    <w:name w:val="N2"/>
    <w:basedOn w:val="Normalny"/>
    <w:qFormat/>
    <w:rsid w:val="00307E81"/>
    <w:pPr>
      <w:numPr>
        <w:numId w:val="1"/>
      </w:numPr>
      <w:spacing w:before="240" w:after="60"/>
    </w:pPr>
    <w:rPr>
      <w:b/>
      <w:color w:val="4472C4"/>
      <w:szCs w:val="22"/>
    </w:rPr>
  </w:style>
  <w:style w:type="paragraph" w:customStyle="1" w:styleId="W33">
    <w:name w:val="W33"/>
    <w:basedOn w:val="Normalny"/>
    <w:qFormat/>
    <w:rsid w:val="00307E81"/>
    <w:pPr>
      <w:numPr>
        <w:numId w:val="11"/>
      </w:numPr>
    </w:pPr>
  </w:style>
  <w:style w:type="paragraph" w:customStyle="1" w:styleId="N3">
    <w:name w:val="N3"/>
    <w:basedOn w:val="Nagwek3"/>
    <w:autoRedefine/>
    <w:qFormat/>
    <w:rsid w:val="00307E81"/>
    <w:pPr>
      <w:numPr>
        <w:numId w:val="13"/>
      </w:numPr>
      <w:spacing w:before="120"/>
    </w:pPr>
    <w:rPr>
      <w:szCs w:val="22"/>
    </w:rPr>
  </w:style>
  <w:style w:type="paragraph" w:customStyle="1" w:styleId="N4">
    <w:name w:val="N4"/>
    <w:basedOn w:val="Normalny"/>
    <w:link w:val="N4Znak"/>
    <w:autoRedefine/>
    <w:qFormat/>
    <w:rsid w:val="00307E81"/>
    <w:pPr>
      <w:numPr>
        <w:numId w:val="14"/>
      </w:numPr>
      <w:outlineLvl w:val="3"/>
    </w:pPr>
    <w:rPr>
      <w:b/>
    </w:rPr>
  </w:style>
  <w:style w:type="paragraph" w:styleId="Zwykytekst">
    <w:name w:val="Plain Text"/>
    <w:basedOn w:val="Normalny"/>
    <w:link w:val="ZwykytekstZnak"/>
    <w:uiPriority w:val="99"/>
    <w:semiHidden/>
    <w:unhideWhenUsed/>
    <w:rsid w:val="00307E81"/>
    <w:rPr>
      <w:rFonts w:ascii="Calibri" w:eastAsia="Calibri" w:hAnsi="Calibri"/>
      <w:szCs w:val="21"/>
      <w:lang w:val="x-none" w:eastAsia="en-US"/>
    </w:rPr>
  </w:style>
  <w:style w:type="character" w:customStyle="1" w:styleId="ZwykytekstZnak">
    <w:name w:val="Zwykły tekst Znak"/>
    <w:basedOn w:val="Domylnaczcionkaakapitu"/>
    <w:link w:val="Zwykytekst"/>
    <w:uiPriority w:val="99"/>
    <w:semiHidden/>
    <w:rsid w:val="00307E81"/>
    <w:rPr>
      <w:rFonts w:ascii="Calibri" w:eastAsia="Calibri" w:hAnsi="Calibri" w:cs="Times New Roman"/>
      <w:szCs w:val="21"/>
      <w:lang w:val="x-none"/>
    </w:rPr>
  </w:style>
  <w:style w:type="character" w:customStyle="1" w:styleId="N4Znak">
    <w:name w:val="N4 Znak"/>
    <w:link w:val="N4"/>
    <w:rsid w:val="00307E81"/>
    <w:rPr>
      <w:rFonts w:ascii="Times New Roman" w:eastAsia="Times New Roman" w:hAnsi="Times New Roman" w:cs="Times New Roman"/>
      <w:b/>
      <w:szCs w:val="24"/>
      <w:lang w:eastAsia="pl-PL"/>
    </w:rPr>
  </w:style>
  <w:style w:type="character" w:customStyle="1" w:styleId="WW8Num1z0">
    <w:name w:val="WW8Num1z0"/>
    <w:rsid w:val="00307E81"/>
    <w:rPr>
      <w:rFonts w:hint="default"/>
    </w:rPr>
  </w:style>
  <w:style w:type="character" w:customStyle="1" w:styleId="WW8Num1z1">
    <w:name w:val="WW8Num1z1"/>
    <w:rsid w:val="00307E81"/>
    <w:rPr>
      <w:rFonts w:hint="default"/>
      <w:b w:val="0"/>
      <w:color w:val="auto"/>
    </w:rPr>
  </w:style>
  <w:style w:type="character" w:customStyle="1" w:styleId="WW8Num2z0">
    <w:name w:val="WW8Num2z0"/>
    <w:rsid w:val="00307E81"/>
    <w:rPr>
      <w:rFonts w:ascii="Loma" w:hAnsi="Loma" w:cs="Loma"/>
      <w:b w:val="0"/>
      <w:bCs w:val="0"/>
      <w:sz w:val="16"/>
      <w:szCs w:val="16"/>
    </w:rPr>
  </w:style>
  <w:style w:type="character" w:customStyle="1" w:styleId="WW8Num2z1">
    <w:name w:val="WW8Num2z1"/>
    <w:rsid w:val="00307E81"/>
    <w:rPr>
      <w:rFonts w:ascii="Arial" w:hAnsi="Arial"/>
      <w:b w:val="0"/>
      <w:sz w:val="16"/>
      <w:szCs w:val="16"/>
    </w:rPr>
  </w:style>
  <w:style w:type="character" w:customStyle="1" w:styleId="WW8Num2z2">
    <w:name w:val="WW8Num2z2"/>
    <w:rsid w:val="00307E81"/>
    <w:rPr>
      <w:b w:val="0"/>
      <w:bCs w:val="0"/>
      <w:sz w:val="16"/>
      <w:szCs w:val="16"/>
    </w:rPr>
  </w:style>
  <w:style w:type="character" w:customStyle="1" w:styleId="WW8Num2z3">
    <w:name w:val="WW8Num2z3"/>
    <w:rsid w:val="00307E81"/>
  </w:style>
  <w:style w:type="character" w:customStyle="1" w:styleId="WW8Num2z4">
    <w:name w:val="WW8Num2z4"/>
    <w:rsid w:val="00307E81"/>
  </w:style>
  <w:style w:type="character" w:customStyle="1" w:styleId="WW8Num2z5">
    <w:name w:val="WW8Num2z5"/>
    <w:rsid w:val="00307E81"/>
  </w:style>
  <w:style w:type="character" w:customStyle="1" w:styleId="WW8Num2z6">
    <w:name w:val="WW8Num2z6"/>
    <w:rsid w:val="00307E81"/>
  </w:style>
  <w:style w:type="character" w:customStyle="1" w:styleId="WW8Num2z7">
    <w:name w:val="WW8Num2z7"/>
    <w:rsid w:val="00307E81"/>
  </w:style>
  <w:style w:type="character" w:customStyle="1" w:styleId="WW8Num2z8">
    <w:name w:val="WW8Num2z8"/>
    <w:rsid w:val="00307E81"/>
  </w:style>
  <w:style w:type="character" w:customStyle="1" w:styleId="WW8Num3z0">
    <w:name w:val="WW8Num3z0"/>
    <w:rsid w:val="00307E81"/>
    <w:rPr>
      <w:rFonts w:ascii="Wingdings" w:hAnsi="Wingdings" w:cs="Wingdings" w:hint="default"/>
      <w:sz w:val="20"/>
      <w:szCs w:val="20"/>
    </w:rPr>
  </w:style>
  <w:style w:type="character" w:customStyle="1" w:styleId="WW8Num4z0">
    <w:name w:val="WW8Num4z0"/>
    <w:rsid w:val="00307E81"/>
  </w:style>
  <w:style w:type="character" w:customStyle="1" w:styleId="WW8Num5z0">
    <w:name w:val="WW8Num5z0"/>
    <w:rsid w:val="00307E81"/>
    <w:rPr>
      <w:rFonts w:ascii="Symbol" w:hAnsi="Symbol" w:cs="Symbol"/>
    </w:rPr>
  </w:style>
  <w:style w:type="character" w:customStyle="1" w:styleId="WW8Num5z1">
    <w:name w:val="WW8Num5z1"/>
    <w:rsid w:val="00307E81"/>
    <w:rPr>
      <w:rFonts w:ascii="Courier New" w:hAnsi="Courier New" w:cs="Courier New"/>
    </w:rPr>
  </w:style>
  <w:style w:type="character" w:customStyle="1" w:styleId="WW8Num5z2">
    <w:name w:val="WW8Num5z2"/>
    <w:rsid w:val="00307E81"/>
    <w:rPr>
      <w:rFonts w:ascii="Wingdings" w:hAnsi="Wingdings" w:cs="Wingdings"/>
    </w:rPr>
  </w:style>
  <w:style w:type="character" w:customStyle="1" w:styleId="WW8Num6z0">
    <w:name w:val="WW8Num6z0"/>
    <w:rsid w:val="00307E81"/>
    <w:rPr>
      <w:rFonts w:ascii="Symbol" w:hAnsi="Symbol" w:cs="Symbol"/>
    </w:rPr>
  </w:style>
  <w:style w:type="character" w:customStyle="1" w:styleId="WW8Num6z1">
    <w:name w:val="WW8Num6z1"/>
    <w:rsid w:val="00307E81"/>
    <w:rPr>
      <w:rFonts w:ascii="Courier New" w:hAnsi="Courier New" w:cs="Courier New"/>
    </w:rPr>
  </w:style>
  <w:style w:type="character" w:customStyle="1" w:styleId="WW8Num6z2">
    <w:name w:val="WW8Num6z2"/>
    <w:rsid w:val="00307E81"/>
    <w:rPr>
      <w:rFonts w:ascii="Wingdings" w:hAnsi="Wingdings" w:cs="Wingdings"/>
    </w:rPr>
  </w:style>
  <w:style w:type="character" w:customStyle="1" w:styleId="WW8Num6z7">
    <w:name w:val="WW8Num6z7"/>
    <w:rsid w:val="00307E81"/>
    <w:rPr>
      <w:rFonts w:ascii="Courier New" w:hAnsi="Courier New" w:cs="Courier New"/>
      <w:b/>
      <w:sz w:val="18"/>
      <w:szCs w:val="18"/>
    </w:rPr>
  </w:style>
  <w:style w:type="character" w:customStyle="1" w:styleId="WW8Num6z8">
    <w:name w:val="WW8Num6z8"/>
    <w:rsid w:val="00307E81"/>
    <w:rPr>
      <w:rFonts w:ascii="Wingdings" w:hAnsi="Wingdings" w:cs="Wingdings"/>
      <w:b/>
      <w:sz w:val="18"/>
      <w:szCs w:val="18"/>
    </w:rPr>
  </w:style>
  <w:style w:type="character" w:customStyle="1" w:styleId="WW8Num1z2">
    <w:name w:val="WW8Num1z2"/>
    <w:rsid w:val="00307E81"/>
    <w:rPr>
      <w:b w:val="0"/>
      <w:bCs w:val="0"/>
      <w:sz w:val="16"/>
      <w:szCs w:val="16"/>
    </w:rPr>
  </w:style>
  <w:style w:type="character" w:customStyle="1" w:styleId="WW8Num1z3">
    <w:name w:val="WW8Num1z3"/>
    <w:rsid w:val="00307E81"/>
  </w:style>
  <w:style w:type="character" w:customStyle="1" w:styleId="WW8Num1z4">
    <w:name w:val="WW8Num1z4"/>
    <w:rsid w:val="00307E81"/>
  </w:style>
  <w:style w:type="character" w:customStyle="1" w:styleId="WW8Num1z5">
    <w:name w:val="WW8Num1z5"/>
    <w:rsid w:val="00307E81"/>
  </w:style>
  <w:style w:type="character" w:customStyle="1" w:styleId="WW8Num1z6">
    <w:name w:val="WW8Num1z6"/>
    <w:rsid w:val="00307E81"/>
  </w:style>
  <w:style w:type="character" w:customStyle="1" w:styleId="WW8Num1z7">
    <w:name w:val="WW8Num1z7"/>
    <w:rsid w:val="00307E81"/>
  </w:style>
  <w:style w:type="character" w:customStyle="1" w:styleId="WW8Num1z8">
    <w:name w:val="WW8Num1z8"/>
    <w:rsid w:val="00307E81"/>
  </w:style>
  <w:style w:type="character" w:customStyle="1" w:styleId="WW8Num3z1">
    <w:name w:val="WW8Num3z1"/>
    <w:rsid w:val="00307E81"/>
    <w:rPr>
      <w:rFonts w:ascii="Courier New" w:hAnsi="Courier New" w:cs="Courier New" w:hint="default"/>
    </w:rPr>
  </w:style>
  <w:style w:type="character" w:customStyle="1" w:styleId="WW8Num3z2">
    <w:name w:val="WW8Num3z2"/>
    <w:rsid w:val="00307E81"/>
    <w:rPr>
      <w:rFonts w:ascii="Wingdings" w:hAnsi="Wingdings" w:cs="Wingdings" w:hint="default"/>
    </w:rPr>
  </w:style>
  <w:style w:type="character" w:customStyle="1" w:styleId="WW8Num4z1">
    <w:name w:val="WW8Num4z1"/>
    <w:rsid w:val="00307E81"/>
  </w:style>
  <w:style w:type="character" w:customStyle="1" w:styleId="WW8Num4z2">
    <w:name w:val="WW8Num4z2"/>
    <w:rsid w:val="00307E81"/>
  </w:style>
  <w:style w:type="character" w:customStyle="1" w:styleId="WW8Num4z3">
    <w:name w:val="WW8Num4z3"/>
    <w:rsid w:val="00307E81"/>
  </w:style>
  <w:style w:type="character" w:customStyle="1" w:styleId="WW8Num4z4">
    <w:name w:val="WW8Num4z4"/>
    <w:rsid w:val="00307E81"/>
  </w:style>
  <w:style w:type="character" w:customStyle="1" w:styleId="WW8Num4z5">
    <w:name w:val="WW8Num4z5"/>
    <w:rsid w:val="00307E81"/>
  </w:style>
  <w:style w:type="character" w:customStyle="1" w:styleId="WW8Num4z6">
    <w:name w:val="WW8Num4z6"/>
    <w:rsid w:val="00307E81"/>
  </w:style>
  <w:style w:type="character" w:customStyle="1" w:styleId="WW8Num4z7">
    <w:name w:val="WW8Num4z7"/>
    <w:rsid w:val="00307E81"/>
  </w:style>
  <w:style w:type="character" w:customStyle="1" w:styleId="WW8Num4z8">
    <w:name w:val="WW8Num4z8"/>
    <w:rsid w:val="00307E81"/>
  </w:style>
  <w:style w:type="character" w:customStyle="1" w:styleId="WW8Num5z3">
    <w:name w:val="WW8Num5z3"/>
    <w:rsid w:val="00307E81"/>
    <w:rPr>
      <w:rFonts w:ascii="Symbol" w:hAnsi="Symbol" w:cs="Symbol" w:hint="default"/>
    </w:rPr>
  </w:style>
  <w:style w:type="character" w:customStyle="1" w:styleId="WW8Num7z0">
    <w:name w:val="WW8Num7z0"/>
    <w:rsid w:val="00307E81"/>
    <w:rPr>
      <w:rFonts w:ascii="Wingdings" w:hAnsi="Wingdings" w:cs="Wingdings" w:hint="default"/>
      <w:sz w:val="20"/>
      <w:szCs w:val="20"/>
    </w:rPr>
  </w:style>
  <w:style w:type="character" w:customStyle="1" w:styleId="WW8Num7z1">
    <w:name w:val="WW8Num7z1"/>
    <w:rsid w:val="00307E81"/>
    <w:rPr>
      <w:rFonts w:ascii="Courier New" w:hAnsi="Courier New" w:cs="Courier New" w:hint="default"/>
    </w:rPr>
  </w:style>
  <w:style w:type="character" w:customStyle="1" w:styleId="WW8Num7z3">
    <w:name w:val="WW8Num7z3"/>
    <w:rsid w:val="00307E81"/>
    <w:rPr>
      <w:rFonts w:ascii="Symbol" w:hAnsi="Symbol" w:cs="Symbol" w:hint="default"/>
    </w:rPr>
  </w:style>
  <w:style w:type="character" w:customStyle="1" w:styleId="WW8Num8z0">
    <w:name w:val="WW8Num8z0"/>
    <w:rsid w:val="00307E81"/>
  </w:style>
  <w:style w:type="character" w:customStyle="1" w:styleId="WW8Num8z1">
    <w:name w:val="WW8Num8z1"/>
    <w:rsid w:val="00307E81"/>
  </w:style>
  <w:style w:type="character" w:customStyle="1" w:styleId="WW8Num8z2">
    <w:name w:val="WW8Num8z2"/>
    <w:rsid w:val="00307E81"/>
  </w:style>
  <w:style w:type="character" w:customStyle="1" w:styleId="WW8Num8z3">
    <w:name w:val="WW8Num8z3"/>
    <w:rsid w:val="00307E81"/>
  </w:style>
  <w:style w:type="character" w:customStyle="1" w:styleId="WW8Num8z4">
    <w:name w:val="WW8Num8z4"/>
    <w:rsid w:val="00307E81"/>
  </w:style>
  <w:style w:type="character" w:customStyle="1" w:styleId="WW8Num8z5">
    <w:name w:val="WW8Num8z5"/>
    <w:rsid w:val="00307E81"/>
  </w:style>
  <w:style w:type="character" w:customStyle="1" w:styleId="WW8Num8z6">
    <w:name w:val="WW8Num8z6"/>
    <w:rsid w:val="00307E81"/>
  </w:style>
  <w:style w:type="character" w:customStyle="1" w:styleId="WW8Num8z7">
    <w:name w:val="WW8Num8z7"/>
    <w:rsid w:val="00307E81"/>
  </w:style>
  <w:style w:type="character" w:customStyle="1" w:styleId="WW8Num8z8">
    <w:name w:val="WW8Num8z8"/>
    <w:rsid w:val="00307E81"/>
  </w:style>
  <w:style w:type="character" w:customStyle="1" w:styleId="Domylnaczcionkaakapitu1">
    <w:name w:val="Domyślna czcionka akapitu1"/>
    <w:rsid w:val="00307E81"/>
  </w:style>
  <w:style w:type="character" w:customStyle="1" w:styleId="ListLabel13">
    <w:name w:val="ListLabel 13"/>
    <w:rsid w:val="00307E81"/>
    <w:rPr>
      <w:rFonts w:ascii="Arial" w:hAnsi="Arial" w:cs="Arial"/>
      <w:b/>
      <w:sz w:val="18"/>
      <w:szCs w:val="18"/>
    </w:rPr>
  </w:style>
  <w:style w:type="character" w:customStyle="1" w:styleId="ListLabel14">
    <w:name w:val="ListLabel 14"/>
    <w:rsid w:val="00307E81"/>
    <w:rPr>
      <w:rFonts w:ascii="Arial" w:hAnsi="Arial" w:cs="Arial"/>
      <w:b/>
      <w:sz w:val="18"/>
      <w:szCs w:val="18"/>
    </w:rPr>
  </w:style>
  <w:style w:type="character" w:customStyle="1" w:styleId="ListLabel6">
    <w:name w:val="ListLabel 6"/>
    <w:rsid w:val="00307E81"/>
    <w:rPr>
      <w:rFonts w:cs="Symbol"/>
    </w:rPr>
  </w:style>
  <w:style w:type="character" w:customStyle="1" w:styleId="ListLabel7">
    <w:name w:val="ListLabel 7"/>
    <w:rsid w:val="00307E81"/>
    <w:rPr>
      <w:rFonts w:cs="Courier New"/>
    </w:rPr>
  </w:style>
  <w:style w:type="character" w:customStyle="1" w:styleId="ListLabel8">
    <w:name w:val="ListLabel 8"/>
    <w:rsid w:val="00307E81"/>
    <w:rPr>
      <w:rFonts w:ascii="Bookman Old Style" w:hAnsi="Bookman Old Style" w:cs="Wingdings"/>
    </w:rPr>
  </w:style>
  <w:style w:type="character" w:customStyle="1" w:styleId="ListLabel9">
    <w:name w:val="ListLabel 9"/>
    <w:rsid w:val="00307E81"/>
    <w:rPr>
      <w:rFonts w:cs="Symbol"/>
    </w:rPr>
  </w:style>
  <w:style w:type="character" w:customStyle="1" w:styleId="ListLabel10">
    <w:name w:val="ListLabel 10"/>
    <w:rsid w:val="00307E81"/>
    <w:rPr>
      <w:rFonts w:cs="Courier New"/>
    </w:rPr>
  </w:style>
  <w:style w:type="character" w:customStyle="1" w:styleId="ListLabel11">
    <w:name w:val="ListLabel 11"/>
    <w:rsid w:val="00307E81"/>
    <w:rPr>
      <w:rFonts w:cs="Wingdings"/>
    </w:rPr>
  </w:style>
  <w:style w:type="character" w:customStyle="1" w:styleId="ListLabel12">
    <w:name w:val="ListLabel 12"/>
    <w:rsid w:val="00307E81"/>
    <w:rPr>
      <w:rFonts w:cs="Symbol"/>
    </w:rPr>
  </w:style>
  <w:style w:type="paragraph" w:customStyle="1" w:styleId="Nagwek10">
    <w:name w:val="Nagłówek1"/>
    <w:basedOn w:val="Normalny"/>
    <w:next w:val="Tekstpodstawowy"/>
    <w:rsid w:val="00307E81"/>
    <w:pPr>
      <w:keepNext/>
      <w:widowControl w:val="0"/>
      <w:suppressAutoHyphens/>
      <w:spacing w:before="240" w:after="120"/>
      <w:ind w:left="113" w:right="113"/>
    </w:pPr>
    <w:rPr>
      <w:rFonts w:ascii="Liberation Sans" w:eastAsia="Noto Sans CJK SC Regular" w:hAnsi="Liberation Sans" w:cs="FreeSans"/>
      <w:sz w:val="28"/>
      <w:szCs w:val="28"/>
      <w:lang w:eastAsia="zh-CN"/>
    </w:rPr>
  </w:style>
  <w:style w:type="paragraph" w:styleId="Lista">
    <w:name w:val="List"/>
    <w:basedOn w:val="Tekstpodstawowy"/>
    <w:rsid w:val="00307E81"/>
    <w:pPr>
      <w:widowControl w:val="0"/>
      <w:suppressAutoHyphens/>
      <w:spacing w:before="60" w:after="120"/>
      <w:ind w:left="113" w:right="113"/>
    </w:pPr>
    <w:rPr>
      <w:rFonts w:ascii="Arial Narrow" w:hAnsi="Arial Narrow" w:cs="FreeSans"/>
      <w:b w:val="0"/>
      <w:sz w:val="22"/>
      <w:szCs w:val="24"/>
      <w:lang w:eastAsia="zh-CN"/>
    </w:rPr>
  </w:style>
  <w:style w:type="paragraph" w:styleId="Legenda">
    <w:name w:val="caption"/>
    <w:basedOn w:val="Normalny"/>
    <w:qFormat/>
    <w:rsid w:val="00307E81"/>
    <w:pPr>
      <w:widowControl w:val="0"/>
      <w:suppressLineNumbers/>
      <w:suppressAutoHyphens/>
      <w:spacing w:before="120" w:after="120"/>
      <w:ind w:left="113" w:right="113"/>
    </w:pPr>
    <w:rPr>
      <w:rFonts w:ascii="Arial Narrow" w:hAnsi="Arial Narrow" w:cs="FreeSans"/>
      <w:i/>
      <w:iCs/>
      <w:sz w:val="24"/>
      <w:lang w:eastAsia="zh-CN"/>
    </w:rPr>
  </w:style>
  <w:style w:type="paragraph" w:customStyle="1" w:styleId="Indeks">
    <w:name w:val="Indeks"/>
    <w:basedOn w:val="Normalny"/>
    <w:rsid w:val="00307E81"/>
    <w:pPr>
      <w:widowControl w:val="0"/>
      <w:suppressLineNumbers/>
      <w:suppressAutoHyphens/>
      <w:spacing w:before="60" w:after="60"/>
      <w:ind w:left="113" w:right="113"/>
    </w:pPr>
    <w:rPr>
      <w:rFonts w:ascii="Arial Narrow" w:hAnsi="Arial Narrow" w:cs="FreeSans"/>
      <w:lang w:eastAsia="zh-CN"/>
    </w:rPr>
  </w:style>
  <w:style w:type="paragraph" w:customStyle="1" w:styleId="AbsatzTableFormat">
    <w:name w:val="AbsatzTableFormat"/>
    <w:basedOn w:val="Normalny"/>
    <w:rsid w:val="00307E81"/>
    <w:pPr>
      <w:suppressAutoHyphens/>
    </w:pPr>
    <w:rPr>
      <w:rFonts w:ascii="Arial" w:hAnsi="Arial" w:cs="Arial"/>
      <w:szCs w:val="20"/>
      <w:lang w:eastAsia="zh-CN"/>
    </w:rPr>
  </w:style>
  <w:style w:type="paragraph" w:customStyle="1" w:styleId="Tekstpodstawowy21">
    <w:name w:val="Tekst podstawowy 21"/>
    <w:basedOn w:val="Normalny"/>
    <w:rsid w:val="00307E81"/>
    <w:pPr>
      <w:widowControl w:val="0"/>
      <w:suppressAutoHyphens/>
      <w:spacing w:before="60" w:after="60"/>
      <w:ind w:left="113" w:right="113"/>
    </w:pPr>
    <w:rPr>
      <w:rFonts w:ascii="Arial Narrow" w:hAnsi="Arial Narrow" w:cs="Arial Narrow"/>
      <w:b/>
      <w:i/>
      <w:szCs w:val="20"/>
      <w:lang w:eastAsia="zh-CN"/>
    </w:rPr>
  </w:style>
  <w:style w:type="paragraph" w:customStyle="1" w:styleId="Body">
    <w:name w:val="Body"/>
    <w:rsid w:val="00307E81"/>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Styl1">
    <w:name w:val="Styl1"/>
    <w:basedOn w:val="Normalny"/>
    <w:rsid w:val="00307E81"/>
    <w:pPr>
      <w:widowControl w:val="0"/>
      <w:tabs>
        <w:tab w:val="num" w:pos="360"/>
      </w:tabs>
      <w:suppressAutoHyphens/>
      <w:spacing w:before="60" w:after="60"/>
      <w:ind w:left="113" w:right="113"/>
    </w:pPr>
    <w:rPr>
      <w:rFonts w:ascii="Arial Narrow" w:hAnsi="Arial Narrow" w:cs="Arial Narrow"/>
      <w:szCs w:val="22"/>
      <w:lang w:eastAsia="zh-CN"/>
    </w:rPr>
  </w:style>
  <w:style w:type="paragraph" w:customStyle="1" w:styleId="Legenda1">
    <w:name w:val="Legenda1"/>
    <w:basedOn w:val="Normalny"/>
    <w:next w:val="Normalny"/>
    <w:rsid w:val="00307E81"/>
    <w:pPr>
      <w:suppressAutoHyphens/>
      <w:jc w:val="center"/>
    </w:pPr>
    <w:rPr>
      <w:b/>
      <w:sz w:val="16"/>
      <w:szCs w:val="16"/>
      <w:lang w:eastAsia="zh-CN"/>
    </w:rPr>
  </w:style>
  <w:style w:type="paragraph" w:customStyle="1" w:styleId="Nagwektabeli">
    <w:name w:val="Nagłówek tabeli"/>
    <w:basedOn w:val="Zawartotabeli0"/>
    <w:rsid w:val="00307E81"/>
    <w:pPr>
      <w:spacing w:before="60" w:after="60"/>
      <w:ind w:left="113" w:right="113"/>
      <w:jc w:val="center"/>
    </w:pPr>
    <w:rPr>
      <w:rFonts w:ascii="Arial Narrow" w:eastAsia="Times New Roman" w:hAnsi="Arial Narrow" w:cs="Arial Narrow"/>
      <w:b/>
      <w:bCs/>
      <w:lang w:eastAsia="zh-CN"/>
    </w:rPr>
  </w:style>
  <w:style w:type="paragraph" w:customStyle="1" w:styleId="Domylnie">
    <w:name w:val="Domyślnie"/>
    <w:uiPriority w:val="99"/>
    <w:qFormat/>
    <w:rsid w:val="00307E81"/>
    <w:pPr>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NormalTable1">
    <w:name w:val="Normal Table1"/>
    <w:rsid w:val="00307E81"/>
    <w:pPr>
      <w:suppressAutoHyphens/>
      <w:spacing w:after="0" w:line="240" w:lineRule="auto"/>
      <w:textAlignment w:val="baseline"/>
    </w:pPr>
    <w:rPr>
      <w:rFonts w:ascii="Times New Roman" w:eastAsia="Times New Roman" w:hAnsi="Times New Roman" w:cs="Times New Roman"/>
      <w:sz w:val="20"/>
      <w:szCs w:val="20"/>
      <w:lang w:eastAsia="pl-PL" w:bidi="hi-IN"/>
    </w:rPr>
  </w:style>
  <w:style w:type="paragraph" w:customStyle="1" w:styleId="redniasiatka21">
    <w:name w:val="Średnia siatka 21"/>
    <w:uiPriority w:val="1"/>
    <w:qFormat/>
    <w:rsid w:val="00307E81"/>
    <w:pPr>
      <w:suppressAutoHyphens/>
      <w:spacing w:after="0" w:line="240" w:lineRule="auto"/>
    </w:pPr>
    <w:rPr>
      <w:rFonts w:ascii="Calibri" w:eastAsia="Times New Roman" w:hAnsi="Calibri" w:cs="Calibri"/>
      <w:lang w:eastAsia="zh-CN"/>
    </w:rPr>
  </w:style>
  <w:style w:type="numbering" w:customStyle="1" w:styleId="Styl2">
    <w:name w:val="Styl2"/>
    <w:uiPriority w:val="99"/>
    <w:rsid w:val="00307E81"/>
    <w:pPr>
      <w:numPr>
        <w:numId w:val="16"/>
      </w:numPr>
    </w:pPr>
  </w:style>
  <w:style w:type="numbering" w:customStyle="1" w:styleId="Styl3">
    <w:name w:val="Styl3"/>
    <w:uiPriority w:val="99"/>
    <w:rsid w:val="00307E81"/>
    <w:pPr>
      <w:numPr>
        <w:numId w:val="17"/>
      </w:numPr>
    </w:pPr>
  </w:style>
  <w:style w:type="numbering" w:customStyle="1" w:styleId="Styl4">
    <w:name w:val="Styl4"/>
    <w:uiPriority w:val="99"/>
    <w:rsid w:val="00307E81"/>
    <w:pPr>
      <w:numPr>
        <w:numId w:val="18"/>
      </w:numPr>
    </w:pPr>
  </w:style>
  <w:style w:type="numbering" w:customStyle="1" w:styleId="Styl5">
    <w:name w:val="Styl5"/>
    <w:uiPriority w:val="99"/>
    <w:rsid w:val="00307E81"/>
    <w:pPr>
      <w:numPr>
        <w:numId w:val="19"/>
      </w:numPr>
    </w:pPr>
  </w:style>
  <w:style w:type="numbering" w:customStyle="1" w:styleId="Styl6">
    <w:name w:val="Styl6"/>
    <w:uiPriority w:val="99"/>
    <w:rsid w:val="00307E81"/>
    <w:pPr>
      <w:numPr>
        <w:numId w:val="20"/>
      </w:numPr>
    </w:pPr>
  </w:style>
  <w:style w:type="paragraph" w:customStyle="1" w:styleId="western">
    <w:name w:val="western"/>
    <w:basedOn w:val="Normalny"/>
    <w:rsid w:val="00307E81"/>
    <w:pPr>
      <w:suppressAutoHyphens/>
      <w:spacing w:before="100" w:after="119"/>
    </w:pPr>
    <w:rPr>
      <w:rFonts w:ascii="Garamond" w:hAnsi="Garamond" w:cs="Calibri"/>
      <w:color w:val="000000"/>
      <w:sz w:val="24"/>
      <w:lang w:eastAsia="ar-SA"/>
    </w:rPr>
  </w:style>
  <w:style w:type="paragraph" w:customStyle="1" w:styleId="Domynie">
    <w:name w:val="Domy徑nie"/>
    <w:rsid w:val="00307E81"/>
    <w:pPr>
      <w:widowControl w:val="0"/>
      <w:autoSpaceDN w:val="0"/>
      <w:adjustRightInd w:val="0"/>
      <w:spacing w:after="0" w:line="240" w:lineRule="auto"/>
    </w:pPr>
    <w:rPr>
      <w:rFonts w:ascii="Garamond" w:eastAsia="Times New Roman" w:hAnsi="Garamond" w:cs="Garamond"/>
      <w:kern w:val="1"/>
      <w:sz w:val="24"/>
      <w:szCs w:val="24"/>
      <w:lang w:eastAsia="pl-PL" w:bidi="hi-IN"/>
    </w:rPr>
  </w:style>
  <w:style w:type="paragraph" w:customStyle="1" w:styleId="kropamylniktxt">
    <w:name w:val="kropa myślnik txt"/>
    <w:basedOn w:val="Normalny"/>
    <w:rsid w:val="00307E81"/>
    <w:pPr>
      <w:tabs>
        <w:tab w:val="left" w:pos="360"/>
      </w:tabs>
      <w:ind w:left="360"/>
    </w:pPr>
    <w:rPr>
      <w:rFonts w:ascii="Arial" w:hAnsi="Arial" w:cs="Arial"/>
      <w:sz w:val="18"/>
      <w:szCs w:val="20"/>
      <w:lang w:eastAsia="en-US"/>
    </w:rPr>
  </w:style>
  <w:style w:type="character" w:customStyle="1" w:styleId="BezodstpwZnak">
    <w:name w:val="Bez odstępów Znak"/>
    <w:link w:val="Bezodstpw"/>
    <w:uiPriority w:val="1"/>
    <w:rsid w:val="00307E81"/>
    <w:rPr>
      <w:rFonts w:ascii="Calibri" w:eastAsia="Times New Roman" w:hAnsi="Calibri" w:cs="Times New Roman"/>
      <w:lang w:val="en-US" w:bidi="en-US"/>
    </w:rPr>
  </w:style>
  <w:style w:type="numbering" w:customStyle="1" w:styleId="Styl7">
    <w:name w:val="Styl7"/>
    <w:uiPriority w:val="99"/>
    <w:rsid w:val="00307E81"/>
    <w:pPr>
      <w:numPr>
        <w:numId w:val="21"/>
      </w:numPr>
    </w:pPr>
  </w:style>
  <w:style w:type="numbering" w:customStyle="1" w:styleId="Styl8">
    <w:name w:val="Styl8"/>
    <w:uiPriority w:val="99"/>
    <w:rsid w:val="00307E81"/>
    <w:pPr>
      <w:numPr>
        <w:numId w:val="22"/>
      </w:numPr>
    </w:pPr>
  </w:style>
  <w:style w:type="numbering" w:customStyle="1" w:styleId="Styl9">
    <w:name w:val="Styl9"/>
    <w:uiPriority w:val="99"/>
    <w:rsid w:val="00307E81"/>
    <w:pPr>
      <w:numPr>
        <w:numId w:val="23"/>
      </w:numPr>
    </w:pPr>
  </w:style>
  <w:style w:type="numbering" w:customStyle="1" w:styleId="Styl10">
    <w:name w:val="Styl10"/>
    <w:uiPriority w:val="99"/>
    <w:rsid w:val="00307E81"/>
    <w:pPr>
      <w:numPr>
        <w:numId w:val="24"/>
      </w:numPr>
    </w:pPr>
  </w:style>
  <w:style w:type="numbering" w:customStyle="1" w:styleId="Styl11">
    <w:name w:val="Styl11"/>
    <w:uiPriority w:val="99"/>
    <w:rsid w:val="00307E81"/>
    <w:pPr>
      <w:numPr>
        <w:numId w:val="25"/>
      </w:numPr>
    </w:pPr>
  </w:style>
  <w:style w:type="numbering" w:customStyle="1" w:styleId="Bezlisty1">
    <w:name w:val="Bez listy1"/>
    <w:next w:val="Bezlisty"/>
    <w:uiPriority w:val="99"/>
    <w:semiHidden/>
    <w:unhideWhenUsed/>
    <w:rsid w:val="00307E81"/>
  </w:style>
  <w:style w:type="paragraph" w:customStyle="1" w:styleId="Nagwek21">
    <w:name w:val="Nagłówek 21"/>
    <w:basedOn w:val="Normalny"/>
    <w:uiPriority w:val="1"/>
    <w:qFormat/>
    <w:rsid w:val="00307E81"/>
    <w:pPr>
      <w:widowControl w:val="0"/>
      <w:autoSpaceDE w:val="0"/>
      <w:autoSpaceDN w:val="0"/>
      <w:adjustRightInd w:val="0"/>
      <w:outlineLvl w:val="1"/>
    </w:pPr>
    <w:rPr>
      <w:rFonts w:ascii="Verdana" w:hAnsi="Verdana" w:cs="Tahoma"/>
      <w:b/>
      <w:bCs/>
      <w:sz w:val="20"/>
    </w:rPr>
  </w:style>
  <w:style w:type="paragraph" w:customStyle="1" w:styleId="Nagwek41">
    <w:name w:val="Nagłówek 41"/>
    <w:basedOn w:val="Normalny"/>
    <w:uiPriority w:val="1"/>
    <w:qFormat/>
    <w:rsid w:val="00307E81"/>
    <w:pPr>
      <w:widowControl w:val="0"/>
      <w:autoSpaceDE w:val="0"/>
      <w:autoSpaceDN w:val="0"/>
      <w:adjustRightInd w:val="0"/>
      <w:outlineLvl w:val="3"/>
    </w:pPr>
    <w:rPr>
      <w:rFonts w:ascii="Tahoma" w:hAnsi="Tahoma" w:cs="Tahoma"/>
      <w:b/>
      <w:bCs/>
      <w:sz w:val="20"/>
      <w:szCs w:val="20"/>
    </w:rPr>
  </w:style>
  <w:style w:type="paragraph" w:customStyle="1" w:styleId="Nagwek11">
    <w:name w:val="Nagłówek 11"/>
    <w:basedOn w:val="Normalny"/>
    <w:uiPriority w:val="1"/>
    <w:qFormat/>
    <w:rsid w:val="00307E81"/>
    <w:pPr>
      <w:widowControl w:val="0"/>
      <w:autoSpaceDE w:val="0"/>
      <w:autoSpaceDN w:val="0"/>
      <w:adjustRightInd w:val="0"/>
      <w:spacing w:before="65"/>
      <w:ind w:left="147"/>
      <w:outlineLvl w:val="0"/>
    </w:pPr>
    <w:rPr>
      <w:rFonts w:ascii="Verdana" w:hAnsi="Verdana" w:cs="Arial"/>
      <w:bCs/>
      <w:sz w:val="24"/>
      <w:szCs w:val="26"/>
    </w:rPr>
  </w:style>
  <w:style w:type="paragraph" w:customStyle="1" w:styleId="Nagwek31">
    <w:name w:val="Nagłówek 31"/>
    <w:basedOn w:val="Normalny"/>
    <w:uiPriority w:val="1"/>
    <w:qFormat/>
    <w:rsid w:val="00307E81"/>
    <w:pPr>
      <w:widowControl w:val="0"/>
      <w:autoSpaceDE w:val="0"/>
      <w:autoSpaceDN w:val="0"/>
      <w:adjustRightInd w:val="0"/>
      <w:ind w:left="637"/>
      <w:outlineLvl w:val="2"/>
    </w:pPr>
    <w:rPr>
      <w:rFonts w:ascii="Arial" w:hAnsi="Arial" w:cs="Arial"/>
      <w:sz w:val="24"/>
    </w:rPr>
  </w:style>
  <w:style w:type="paragraph" w:styleId="Spistreci1">
    <w:name w:val="toc 1"/>
    <w:basedOn w:val="Normalny"/>
    <w:next w:val="Normalny"/>
    <w:autoRedefine/>
    <w:uiPriority w:val="39"/>
    <w:unhideWhenUsed/>
    <w:rsid w:val="00307E81"/>
    <w:pPr>
      <w:spacing w:after="200" w:line="276" w:lineRule="auto"/>
    </w:pPr>
    <w:rPr>
      <w:rFonts w:ascii="Verdana" w:eastAsia="Calibri" w:hAnsi="Verdana"/>
      <w:sz w:val="18"/>
      <w:szCs w:val="22"/>
      <w:lang w:eastAsia="en-US"/>
    </w:rPr>
  </w:style>
  <w:style w:type="paragraph" w:styleId="Spistreci2">
    <w:name w:val="toc 2"/>
    <w:basedOn w:val="Normalny"/>
    <w:next w:val="Normalny"/>
    <w:autoRedefine/>
    <w:uiPriority w:val="39"/>
    <w:unhideWhenUsed/>
    <w:rsid w:val="00307E81"/>
    <w:pPr>
      <w:spacing w:after="200" w:line="276" w:lineRule="auto"/>
      <w:ind w:left="220"/>
    </w:pPr>
    <w:rPr>
      <w:rFonts w:ascii="Verdana" w:eastAsia="Calibri" w:hAnsi="Verdana"/>
      <w:sz w:val="18"/>
      <w:szCs w:val="22"/>
      <w:lang w:eastAsia="en-US"/>
    </w:rPr>
  </w:style>
  <w:style w:type="paragraph" w:customStyle="1" w:styleId="Nagwek51">
    <w:name w:val="Nagłówek 51"/>
    <w:basedOn w:val="Normalny"/>
    <w:uiPriority w:val="1"/>
    <w:qFormat/>
    <w:rsid w:val="00307E81"/>
    <w:pPr>
      <w:widowControl w:val="0"/>
      <w:autoSpaceDE w:val="0"/>
      <w:autoSpaceDN w:val="0"/>
      <w:adjustRightInd w:val="0"/>
      <w:ind w:left="176"/>
      <w:outlineLvl w:val="4"/>
    </w:pPr>
    <w:rPr>
      <w:rFonts w:ascii="Verdana" w:hAnsi="Verdana" w:cs="Calibri"/>
      <w:b/>
      <w:bCs/>
      <w:sz w:val="24"/>
    </w:rPr>
  </w:style>
  <w:style w:type="character" w:customStyle="1" w:styleId="Teksttreci2">
    <w:name w:val="Tekst treści (2)_"/>
    <w:rsid w:val="00307E81"/>
    <w:rPr>
      <w:rFonts w:ascii="Calibri" w:eastAsia="Calibri" w:hAnsi="Calibri" w:cs="Calibri"/>
      <w:b w:val="0"/>
      <w:bCs w:val="0"/>
      <w:i w:val="0"/>
      <w:iCs w:val="0"/>
      <w:smallCaps w:val="0"/>
      <w:strike w:val="0"/>
      <w:sz w:val="20"/>
      <w:szCs w:val="20"/>
      <w:u w:val="none"/>
    </w:rPr>
  </w:style>
  <w:style w:type="character" w:customStyle="1" w:styleId="Teksttreci20">
    <w:name w:val="Tekst treści (2)"/>
    <w:rsid w:val="00307E81"/>
    <w:rPr>
      <w:rFonts w:ascii="Calibri" w:eastAsia="Calibri" w:hAnsi="Calibri" w:cs="Calibri"/>
      <w:b w:val="0"/>
      <w:bCs w:val="0"/>
      <w:i w:val="0"/>
      <w:iCs w:val="0"/>
      <w:smallCaps w:val="0"/>
      <w:strike w:val="0"/>
      <w:color w:val="262626"/>
      <w:spacing w:val="0"/>
      <w:w w:val="100"/>
      <w:position w:val="0"/>
      <w:sz w:val="20"/>
      <w:szCs w:val="20"/>
      <w:u w:val="none"/>
      <w:lang w:val="pl-PL" w:eastAsia="pl-PL" w:bidi="pl-PL"/>
    </w:rPr>
  </w:style>
  <w:style w:type="character" w:customStyle="1" w:styleId="Teksttreci9">
    <w:name w:val="Tekst treści (9)_"/>
    <w:link w:val="Teksttreci90"/>
    <w:rsid w:val="00307E81"/>
    <w:rPr>
      <w:rFonts w:cs="Calibri"/>
      <w:shd w:val="clear" w:color="auto" w:fill="FFFFFF"/>
    </w:rPr>
  </w:style>
  <w:style w:type="paragraph" w:customStyle="1" w:styleId="Teksttreci90">
    <w:name w:val="Tekst treści (9)"/>
    <w:basedOn w:val="Normalny"/>
    <w:link w:val="Teksttreci9"/>
    <w:rsid w:val="00307E81"/>
    <w:pPr>
      <w:widowControl w:val="0"/>
      <w:shd w:val="clear" w:color="auto" w:fill="FFFFFF"/>
      <w:spacing w:before="780" w:line="402" w:lineRule="exact"/>
      <w:jc w:val="both"/>
    </w:pPr>
    <w:rPr>
      <w:rFonts w:asciiTheme="minorHAnsi" w:eastAsiaTheme="minorHAnsi" w:hAnsiTheme="minorHAnsi" w:cs="Calibri"/>
      <w:szCs w:val="22"/>
      <w:lang w:eastAsia="en-US"/>
    </w:rPr>
  </w:style>
  <w:style w:type="character" w:customStyle="1" w:styleId="PogrubienieTeksttreci212ptKursywa">
    <w:name w:val="Pogrubienie;Tekst treści (2) + 12 pt;Kursywa"/>
    <w:rsid w:val="00307E81"/>
    <w:rPr>
      <w:rFonts w:ascii="Calibri" w:eastAsia="Calibri" w:hAnsi="Calibri" w:cs="Calibri"/>
      <w:b/>
      <w:bCs/>
      <w:i/>
      <w:iCs/>
      <w:smallCaps w:val="0"/>
      <w:strike w:val="0"/>
      <w:color w:val="262626"/>
      <w:spacing w:val="0"/>
      <w:w w:val="100"/>
      <w:position w:val="0"/>
      <w:sz w:val="24"/>
      <w:szCs w:val="24"/>
      <w:u w:val="none"/>
      <w:lang w:val="pl-PL" w:eastAsia="pl-PL" w:bidi="pl-PL"/>
    </w:rPr>
  </w:style>
  <w:style w:type="character" w:customStyle="1" w:styleId="Teksttreci285pt">
    <w:name w:val="Tekst treści (2) + 8;5 pt"/>
    <w:rsid w:val="00307E81"/>
    <w:rPr>
      <w:rFonts w:ascii="Calibri" w:eastAsia="Calibri" w:hAnsi="Calibri" w:cs="Calibri"/>
      <w:b w:val="0"/>
      <w:bCs w:val="0"/>
      <w:i w:val="0"/>
      <w:iCs w:val="0"/>
      <w:smallCaps w:val="0"/>
      <w:strike w:val="0"/>
      <w:color w:val="262626"/>
      <w:spacing w:val="0"/>
      <w:w w:val="100"/>
      <w:position w:val="0"/>
      <w:sz w:val="17"/>
      <w:szCs w:val="17"/>
      <w:u w:val="none"/>
      <w:lang w:val="pl-PL" w:eastAsia="pl-PL" w:bidi="pl-PL"/>
    </w:rPr>
  </w:style>
  <w:style w:type="character" w:customStyle="1" w:styleId="Teksttreci285ptKursywa">
    <w:name w:val="Tekst treści (2) + 8;5 pt;Kursywa"/>
    <w:rsid w:val="00307E81"/>
    <w:rPr>
      <w:rFonts w:ascii="Calibri" w:eastAsia="Calibri" w:hAnsi="Calibri" w:cs="Calibri"/>
      <w:b w:val="0"/>
      <w:bCs w:val="0"/>
      <w:i/>
      <w:iCs/>
      <w:smallCaps w:val="0"/>
      <w:strike w:val="0"/>
      <w:color w:val="262626"/>
      <w:spacing w:val="0"/>
      <w:w w:val="100"/>
      <w:position w:val="0"/>
      <w:sz w:val="17"/>
      <w:szCs w:val="17"/>
      <w:u w:val="none"/>
      <w:lang w:val="pl-PL" w:eastAsia="pl-PL" w:bidi="pl-PL"/>
    </w:rPr>
  </w:style>
  <w:style w:type="paragraph" w:customStyle="1" w:styleId="Tabelasiatki31">
    <w:name w:val="Tabela siatki 31"/>
    <w:basedOn w:val="Nagwek1"/>
    <w:next w:val="Normalny"/>
    <w:uiPriority w:val="39"/>
    <w:semiHidden/>
    <w:unhideWhenUsed/>
    <w:qFormat/>
    <w:rsid w:val="00307E81"/>
    <w:pPr>
      <w:keepLines/>
      <w:spacing w:before="480" w:line="276" w:lineRule="auto"/>
      <w:outlineLvl w:val="9"/>
    </w:pPr>
    <w:rPr>
      <w:rFonts w:ascii="Cambria" w:hAnsi="Cambria"/>
      <w:bCs/>
      <w:color w:val="365F91"/>
      <w:sz w:val="28"/>
      <w:szCs w:val="28"/>
      <w:lang w:eastAsia="en-US"/>
    </w:rPr>
  </w:style>
  <w:style w:type="paragraph" w:customStyle="1" w:styleId="elegancki">
    <w:name w:val="elegancki"/>
    <w:basedOn w:val="Normalny"/>
    <w:rsid w:val="00307E81"/>
    <w:pPr>
      <w:suppressAutoHyphens/>
      <w:spacing w:before="280" w:after="280"/>
    </w:pPr>
    <w:rPr>
      <w:rFonts w:ascii="Arial Unicode MS" w:eastAsia="Arial Unicode MS" w:hAnsi="Arial Unicode MS" w:cs="Arial Unicode MS"/>
      <w:color w:val="800000"/>
      <w:sz w:val="24"/>
      <w:lang w:eastAsia="ar-SA"/>
    </w:rPr>
  </w:style>
  <w:style w:type="numbering" w:customStyle="1" w:styleId="Bezlisty2">
    <w:name w:val="Bez listy2"/>
    <w:next w:val="Bezlisty"/>
    <w:uiPriority w:val="99"/>
    <w:semiHidden/>
    <w:unhideWhenUsed/>
    <w:rsid w:val="0030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CA86-50D4-400F-A8FB-196394F4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3604</Words>
  <Characters>21626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Aneta Kurzyńska</cp:lastModifiedBy>
  <cp:revision>2</cp:revision>
  <dcterms:created xsi:type="dcterms:W3CDTF">2024-07-03T09:55:00Z</dcterms:created>
  <dcterms:modified xsi:type="dcterms:W3CDTF">2024-07-03T10:11:00Z</dcterms:modified>
</cp:coreProperties>
</file>