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BB83E61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na realizację zadania pn.”Przebudowa, rozbudowa i nadbudowa wraz z infrastrukturą techniczną budynku nr 6, na terenie Powiatowego Centrum Zdrowia w Brzezinach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0DB3A313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D262FC5" w14:textId="6C41F928" w:rsidR="00A87590" w:rsidRDefault="00A87590" w:rsidP="00A875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ubezpieczenie </w:t>
      </w:r>
      <w:r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 xml:space="preserve">, zgodnie z punktem VII podpunkt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ofert: ……………………………………………………………..</w:t>
      </w:r>
    </w:p>
    <w:p w14:paraId="0D0355F0" w14:textId="77777777" w:rsidR="00A87590" w:rsidRDefault="00A87590" w:rsidP="00A875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AEF6CE0" w14:textId="77777777" w:rsidR="00A87590" w:rsidRDefault="00A87590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inwestycji/Inwestor</w:t>
            </w:r>
          </w:p>
        </w:tc>
        <w:tc>
          <w:tcPr>
            <w:tcW w:w="1741" w:type="dxa"/>
            <w:vAlign w:val="center"/>
          </w:tcPr>
          <w:p w14:paraId="25D43F9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wykonanych prac</w:t>
            </w:r>
          </w:p>
        </w:tc>
        <w:tc>
          <w:tcPr>
            <w:tcW w:w="1742" w:type="dxa"/>
            <w:vAlign w:val="center"/>
          </w:tcPr>
          <w:p w14:paraId="5A98B895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wykonanych prac</w:t>
            </w:r>
          </w:p>
        </w:tc>
        <w:tc>
          <w:tcPr>
            <w:tcW w:w="1742" w:type="dxa"/>
            <w:vAlign w:val="center"/>
          </w:tcPr>
          <w:p w14:paraId="2FEE0A77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wykonanych prac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16C76" w14:textId="77777777" w:rsidR="003A263E" w:rsidRDefault="003A263E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230"/>
        <w:gridCol w:w="1985"/>
        <w:gridCol w:w="1843"/>
      </w:tblGrid>
      <w:tr w:rsidR="0044043C" w14:paraId="47F5EC95" w14:textId="77777777" w:rsidTr="0044043C">
        <w:tc>
          <w:tcPr>
            <w:tcW w:w="511" w:type="dxa"/>
            <w:vAlign w:val="center"/>
          </w:tcPr>
          <w:p w14:paraId="11717BFA" w14:textId="13F777B5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30" w:type="dxa"/>
            <w:vAlign w:val="center"/>
          </w:tcPr>
          <w:p w14:paraId="49ADF1F2" w14:textId="166A74BE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</w:p>
        </w:tc>
        <w:tc>
          <w:tcPr>
            <w:tcW w:w="1985" w:type="dxa"/>
            <w:vAlign w:val="center"/>
          </w:tcPr>
          <w:p w14:paraId="7F0CECCB" w14:textId="6930B7AE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2DE51225" w14:textId="0C17BF9B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44043C" w14:paraId="47322D6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081F37C" w14:textId="1BE9388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30" w:type="dxa"/>
            <w:vAlign w:val="center"/>
          </w:tcPr>
          <w:p w14:paraId="5466B057" w14:textId="3F83D6B6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Roboty budowlano – instalacyjne </w:t>
            </w:r>
          </w:p>
        </w:tc>
        <w:tc>
          <w:tcPr>
            <w:tcW w:w="1985" w:type="dxa"/>
            <w:vAlign w:val="center"/>
          </w:tcPr>
          <w:p w14:paraId="5451F20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BEF7B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59149D6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6B03AC6A" w14:textId="5645C6E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30" w:type="dxa"/>
            <w:vAlign w:val="center"/>
          </w:tcPr>
          <w:p w14:paraId="06FA57F8" w14:textId="5CA1666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Instalacja centralnego ogrzewania</w:t>
            </w:r>
          </w:p>
        </w:tc>
        <w:tc>
          <w:tcPr>
            <w:tcW w:w="1985" w:type="dxa"/>
            <w:vAlign w:val="center"/>
          </w:tcPr>
          <w:p w14:paraId="70837CCB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577446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592C3A06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6E89CD8" w14:textId="1F9BD4FF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30" w:type="dxa"/>
            <w:vAlign w:val="center"/>
          </w:tcPr>
          <w:p w14:paraId="24D5C511" w14:textId="26240118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Instalacja wentylacyjna i klimatyzacyjna</w:t>
            </w:r>
          </w:p>
        </w:tc>
        <w:tc>
          <w:tcPr>
            <w:tcW w:w="1985" w:type="dxa"/>
            <w:vAlign w:val="center"/>
          </w:tcPr>
          <w:p w14:paraId="2A86C497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30AB67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2C45A378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10BAED72" w14:textId="16E9E086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30" w:type="dxa"/>
            <w:vAlign w:val="center"/>
          </w:tcPr>
          <w:p w14:paraId="6E33EC27" w14:textId="27ACA6EF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Instalacja wodno-kanalizacyjna i instalacje sanitarne - wewnętrzne</w:t>
            </w:r>
          </w:p>
        </w:tc>
        <w:tc>
          <w:tcPr>
            <w:tcW w:w="1985" w:type="dxa"/>
            <w:vAlign w:val="center"/>
          </w:tcPr>
          <w:p w14:paraId="287090B4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6C2149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26D1A407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69D040C" w14:textId="1F864BD9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30" w:type="dxa"/>
            <w:vAlign w:val="center"/>
          </w:tcPr>
          <w:p w14:paraId="50B0E9FB" w14:textId="2913DB9D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Instalacja wodno-kanalizacyjna i instalacje sanitarne - zewnętrzne</w:t>
            </w:r>
          </w:p>
        </w:tc>
        <w:tc>
          <w:tcPr>
            <w:tcW w:w="1985" w:type="dxa"/>
            <w:vAlign w:val="center"/>
          </w:tcPr>
          <w:p w14:paraId="37D16C0D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2B0E54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096A8594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38E6F97" w14:textId="0C77B9EF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30" w:type="dxa"/>
            <w:vAlign w:val="center"/>
          </w:tcPr>
          <w:p w14:paraId="1A5BE5E6" w14:textId="433C18A3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Instalacja sygnalizacji pożaru SSP i sterowaniem oddymiania klatki schodowej</w:t>
            </w:r>
          </w:p>
        </w:tc>
        <w:tc>
          <w:tcPr>
            <w:tcW w:w="1985" w:type="dxa"/>
            <w:vAlign w:val="center"/>
          </w:tcPr>
          <w:p w14:paraId="1DAA8193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399734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2C5E0CC0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6933084" w14:textId="64C006D0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30" w:type="dxa"/>
            <w:vAlign w:val="center"/>
          </w:tcPr>
          <w:p w14:paraId="67B9292B" w14:textId="777DD5F8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Instalacje elektryczne i telekomunikacyjne</w:t>
            </w:r>
          </w:p>
        </w:tc>
        <w:tc>
          <w:tcPr>
            <w:tcW w:w="1985" w:type="dxa"/>
            <w:vAlign w:val="center"/>
          </w:tcPr>
          <w:p w14:paraId="2603EBD4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7AFD8D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3B6E1C46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2F1BE569" w14:textId="60C7D183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30" w:type="dxa"/>
            <w:vAlign w:val="center"/>
          </w:tcPr>
          <w:p w14:paraId="5C3CC7CE" w14:textId="06C3EF0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CD70C1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6B677E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2336FDCA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A3F788F" w14:textId="3D21EA2E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30" w:type="dxa"/>
            <w:vAlign w:val="center"/>
          </w:tcPr>
          <w:p w14:paraId="4000B23B" w14:textId="25B663E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46EF56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58A822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39183EBC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FB2F545" w14:textId="40625244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30" w:type="dxa"/>
            <w:vAlign w:val="center"/>
          </w:tcPr>
          <w:p w14:paraId="5F780519" w14:textId="61240FED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781BE0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D24E71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0263AAA4" w14:textId="77777777" w:rsidTr="00971F35">
        <w:trPr>
          <w:trHeight w:val="567"/>
        </w:trPr>
        <w:tc>
          <w:tcPr>
            <w:tcW w:w="4741" w:type="dxa"/>
            <w:gridSpan w:val="2"/>
            <w:vAlign w:val="center"/>
          </w:tcPr>
          <w:p w14:paraId="3A33079A" w14:textId="5E48F4F6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985" w:type="dxa"/>
            <w:vAlign w:val="center"/>
          </w:tcPr>
          <w:p w14:paraId="52B76D2B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E3FCBC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4D1236" w14:textId="77777777" w:rsidR="0044043C" w:rsidRPr="0044043C" w:rsidRDefault="0044043C" w:rsidP="0044043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48E49B4" w14:textId="06B6365D" w:rsidR="00D97F34" w:rsidRDefault="00E77135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46E8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kres gwarancji proponowanych rozwiązań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E46E8">
        <w:rPr>
          <w:rFonts w:ascii="Times New Roman" w:hAnsi="Times New Roman" w:cs="Times New Roman"/>
          <w:sz w:val="24"/>
          <w:szCs w:val="24"/>
        </w:rPr>
        <w:t>proszę uzupełnić tabelę</w:t>
      </w:r>
      <w:r>
        <w:rPr>
          <w:rFonts w:ascii="Times New Roman" w:hAnsi="Times New Roman" w:cs="Times New Roman"/>
          <w:sz w:val="24"/>
          <w:szCs w:val="24"/>
        </w:rPr>
        <w:t>;</w:t>
      </w:r>
      <w:r w:rsidR="0065655A">
        <w:rPr>
          <w:rFonts w:ascii="Times New Roman" w:hAnsi="Times New Roman" w:cs="Times New Roman"/>
          <w:sz w:val="24"/>
          <w:szCs w:val="24"/>
        </w:rPr>
        <w:t xml:space="preserve"> Gwarancja na sprzęt nie może być krótsza niż 24 miesiące.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043"/>
        <w:gridCol w:w="2172"/>
        <w:gridCol w:w="1979"/>
      </w:tblGrid>
      <w:tr w:rsidR="003E46E8" w14:paraId="30719EFF" w14:textId="77777777" w:rsidTr="00E77135">
        <w:tc>
          <w:tcPr>
            <w:tcW w:w="511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3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2172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1979" w:type="dxa"/>
            <w:vAlign w:val="center"/>
          </w:tcPr>
          <w:p w14:paraId="462C66D4" w14:textId="7C047D6B" w:rsidR="003E46E8" w:rsidRPr="003E46E8" w:rsidRDefault="00E77135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E46E8" w14:paraId="5A66C94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5C93955" w14:textId="5324FF0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3" w:type="dxa"/>
            <w:vAlign w:val="center"/>
          </w:tcPr>
          <w:p w14:paraId="43A96904" w14:textId="534C76A5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552E911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6815355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101CF4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3443B9AD" w14:textId="58398AAB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3" w:type="dxa"/>
            <w:vAlign w:val="center"/>
          </w:tcPr>
          <w:p w14:paraId="2536ED61" w14:textId="37706CB0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473D594F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79818F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B25647D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D7AE9E7" w14:textId="67DFD39E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43" w:type="dxa"/>
            <w:vAlign w:val="center"/>
          </w:tcPr>
          <w:p w14:paraId="6F6C4BCF" w14:textId="6F06601F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8A53F02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666EFE79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0C6B08C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48CE4E7" w14:textId="223E39E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43" w:type="dxa"/>
            <w:vAlign w:val="center"/>
          </w:tcPr>
          <w:p w14:paraId="5C36556C" w14:textId="62A26A5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B77F278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39D9E17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75DE55A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216FBCAF" w14:textId="6F83B90F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43" w:type="dxa"/>
            <w:vAlign w:val="center"/>
          </w:tcPr>
          <w:p w14:paraId="56A64689" w14:textId="0BD666CC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43ECE21E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1AB6566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368E3136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8348BBB" w14:textId="03707171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43" w:type="dxa"/>
            <w:vAlign w:val="center"/>
          </w:tcPr>
          <w:p w14:paraId="22E15D34" w14:textId="3B3255C2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3AC14651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23B374A2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72F5953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802AD9A" w14:textId="61DFF19E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43" w:type="dxa"/>
            <w:vAlign w:val="center"/>
          </w:tcPr>
          <w:p w14:paraId="69CA9D46" w14:textId="1510CF6B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1D006657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362DE44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B6F650A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269655F" w14:textId="61C14756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43" w:type="dxa"/>
            <w:vAlign w:val="center"/>
          </w:tcPr>
          <w:p w14:paraId="3062CEFF" w14:textId="40F1EA7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59ABCC2D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2EC4B56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1DABA38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B8414D1" w14:textId="343E15C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43" w:type="dxa"/>
            <w:vAlign w:val="center"/>
          </w:tcPr>
          <w:p w14:paraId="651F43C8" w14:textId="1BBD236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7B782FC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4CCE33F2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80B092D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CAE53DA" w14:textId="62C1DD19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043" w:type="dxa"/>
            <w:vAlign w:val="center"/>
          </w:tcPr>
          <w:p w14:paraId="26D3C729" w14:textId="42044BDC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58C3821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0F52015D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34632" w14:textId="77777777" w:rsidR="003E46E8" w:rsidRDefault="003E46E8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77FA1A6" w14:textId="5006E429" w:rsidR="00D97F34" w:rsidRPr="00E77135" w:rsidRDefault="003E46E8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7135">
        <w:rPr>
          <w:rFonts w:ascii="Times New Roman" w:hAnsi="Times New Roman" w:cs="Times New Roman"/>
          <w:b/>
          <w:bCs/>
          <w:sz w:val="24"/>
          <w:szCs w:val="24"/>
        </w:rPr>
        <w:t>Czas</w:t>
      </w:r>
      <w:r w:rsidR="00D97F34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realizacji inwestycji</w:t>
      </w:r>
      <w:r w:rsidR="00E77135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35">
        <w:rPr>
          <w:rFonts w:ascii="Times New Roman" w:hAnsi="Times New Roman" w:cs="Times New Roman"/>
          <w:sz w:val="24"/>
          <w:szCs w:val="24"/>
        </w:rPr>
        <w:t>(w tygodniach):</w:t>
      </w:r>
      <w:r w:rsidR="00E77135">
        <w:rPr>
          <w:rFonts w:ascii="Times New Roman" w:hAnsi="Times New Roman" w:cs="Times New Roman"/>
          <w:sz w:val="24"/>
          <w:szCs w:val="24"/>
        </w:rPr>
        <w:t>……</w:t>
      </w:r>
      <w:r w:rsidRPr="00E77135">
        <w:rPr>
          <w:rFonts w:ascii="Times New Roman" w:hAnsi="Times New Roman" w:cs="Times New Roman"/>
          <w:sz w:val="24"/>
          <w:szCs w:val="24"/>
        </w:rPr>
        <w:t>………………………………..…………</w:t>
      </w:r>
    </w:p>
    <w:p w14:paraId="5D247541" w14:textId="77777777" w:rsidR="003A263E" w:rsidRDefault="003A263E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8A6BAF8" w14:textId="33F30EA6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Podwykonawcy i kierownik budowy</w:t>
      </w:r>
      <w:r w:rsidR="00CE4090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 w danej specjalności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47155C8F" w14:textId="3562F838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316E3" w14:textId="7E19CE16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kierownika budowy</w:t>
      </w:r>
      <w:r w:rsidR="00CE4090">
        <w:rPr>
          <w:rFonts w:ascii="Times New Roman" w:hAnsi="Times New Roman" w:cs="Times New Roman"/>
          <w:sz w:val="24"/>
          <w:szCs w:val="24"/>
        </w:rPr>
        <w:t xml:space="preserve"> w danej specjalności, zgodnie z punktem VII podpunkt 2 Zaproszenia do składania ofert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9E1B69" w14:textId="418E84C1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B672917" w14:textId="254999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68D6D318" w14:textId="6DFFDE35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56C3A67" w14:textId="000C2AE4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0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4AC1C096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06061AA1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333847B0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6DD62120" w14:textId="07475A4C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F27D7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1E82185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215AD0EC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575FC616" w14:textId="15539F3E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0B84F" w14:textId="507B7DAC" w:rsidR="0065655A" w:rsidRDefault="0065655A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4"/>
  </w:num>
  <w:num w:numId="2" w16cid:durableId="1396512494">
    <w:abstractNumId w:val="1"/>
  </w:num>
  <w:num w:numId="3" w16cid:durableId="1200163155">
    <w:abstractNumId w:val="0"/>
  </w:num>
  <w:num w:numId="4" w16cid:durableId="1282421600">
    <w:abstractNumId w:val="2"/>
  </w:num>
  <w:num w:numId="5" w16cid:durableId="16912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233CEE"/>
    <w:rsid w:val="00272A14"/>
    <w:rsid w:val="00273C40"/>
    <w:rsid w:val="003910F1"/>
    <w:rsid w:val="003A263E"/>
    <w:rsid w:val="003A77CB"/>
    <w:rsid w:val="003E46E8"/>
    <w:rsid w:val="003E57AD"/>
    <w:rsid w:val="0044043C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F3440"/>
    <w:rsid w:val="009232A7"/>
    <w:rsid w:val="00971F35"/>
    <w:rsid w:val="00A87590"/>
    <w:rsid w:val="00AC4491"/>
    <w:rsid w:val="00BF1416"/>
    <w:rsid w:val="00C07B37"/>
    <w:rsid w:val="00CE4090"/>
    <w:rsid w:val="00D97F34"/>
    <w:rsid w:val="00DE0230"/>
    <w:rsid w:val="00E77135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32</cp:revision>
  <dcterms:created xsi:type="dcterms:W3CDTF">2022-02-18T12:10:00Z</dcterms:created>
  <dcterms:modified xsi:type="dcterms:W3CDTF">2023-10-16T09:37:00Z</dcterms:modified>
</cp:coreProperties>
</file>